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59D" w:rsidRDefault="006B459D" w:rsidP="00B0197A">
      <w:pPr>
        <w:pStyle w:val="Default"/>
        <w:jc w:val="center"/>
        <w:rPr>
          <w:b/>
          <w:bCs/>
        </w:rPr>
      </w:pPr>
      <w:r w:rsidRPr="006B459D">
        <w:rPr>
          <w:b/>
          <w:bCs/>
          <w:noProof/>
        </w:rPr>
        <w:drawing>
          <wp:inline distT="0" distB="0" distL="0" distR="0">
            <wp:extent cx="6210300" cy="8536312"/>
            <wp:effectExtent l="0" t="0" r="0" b="0"/>
            <wp:docPr id="1" name="Рисунок 1" descr="F:\титулка\из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ка\изо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59D" w:rsidRDefault="006B459D" w:rsidP="00B0197A">
      <w:pPr>
        <w:pStyle w:val="Default"/>
        <w:jc w:val="center"/>
        <w:rPr>
          <w:b/>
          <w:bCs/>
        </w:rPr>
      </w:pPr>
    </w:p>
    <w:p w:rsidR="006B459D" w:rsidRDefault="006B459D" w:rsidP="00B0197A">
      <w:pPr>
        <w:pStyle w:val="Default"/>
        <w:jc w:val="center"/>
        <w:rPr>
          <w:b/>
          <w:bCs/>
        </w:rPr>
      </w:pPr>
    </w:p>
    <w:p w:rsidR="00970F01" w:rsidRDefault="00484ED8" w:rsidP="00B0197A">
      <w:pPr>
        <w:pStyle w:val="Default"/>
        <w:jc w:val="center"/>
        <w:rPr>
          <w:b/>
          <w:bCs/>
        </w:rPr>
      </w:pPr>
      <w:bookmarkStart w:id="0" w:name="_GoBack"/>
      <w:bookmarkEnd w:id="0"/>
      <w:r w:rsidRPr="00A22598">
        <w:rPr>
          <w:b/>
          <w:bCs/>
        </w:rPr>
        <w:lastRenderedPageBreak/>
        <w:t>Содержание</w:t>
      </w:r>
    </w:p>
    <w:p w:rsidR="003A3FCC" w:rsidRPr="00A22598" w:rsidRDefault="003A3FCC" w:rsidP="00B0197A">
      <w:pPr>
        <w:pStyle w:val="Default"/>
        <w:jc w:val="center"/>
      </w:pPr>
    </w:p>
    <w:p w:rsidR="003A3FCC" w:rsidRDefault="003A3FCC" w:rsidP="00A22598">
      <w:pPr>
        <w:pStyle w:val="Default"/>
        <w:jc w:val="center"/>
        <w:rPr>
          <w:b/>
          <w:bCs/>
        </w:rPr>
      </w:pPr>
      <w:r>
        <w:rPr>
          <w:b/>
          <w:bCs/>
        </w:rPr>
        <w:t>К</w:t>
      </w:r>
      <w:r w:rsidRPr="00A22598">
        <w:rPr>
          <w:b/>
          <w:bCs/>
        </w:rPr>
        <w:t xml:space="preserve">аждый народ — художник (изображение, украшение, </w:t>
      </w:r>
    </w:p>
    <w:p w:rsidR="00484ED8" w:rsidRPr="00A22598" w:rsidRDefault="003A3FCC" w:rsidP="00A22598">
      <w:pPr>
        <w:pStyle w:val="Default"/>
        <w:jc w:val="center"/>
      </w:pPr>
      <w:r w:rsidRPr="00A22598">
        <w:rPr>
          <w:b/>
          <w:bCs/>
        </w:rPr>
        <w:t>постройка в творчестве народов всей земли)</w:t>
      </w:r>
      <w:r w:rsidR="00484ED8" w:rsidRPr="00A22598">
        <w:rPr>
          <w:b/>
          <w:bCs/>
        </w:rPr>
        <w:t xml:space="preserve"> (34 ч)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Многообразие художественных культур народов Земли и единство представлений народов о духовной красоте человека.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Разнообразие культур — богатство культуры человечества. Цельность каждой культуры — важнейший элемент содержания учебногогода.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Приобщение к истокам культуры своего народа и других народов Земли, ощущение себя участниками развития человечества. Приобщение к истокам родной культуры, обретение опыта эстетического переживания народных традиций, понимание их содержания и связей с современной жизнью, собственной жизнью. Это глубокое основание для воспитания патриотизма, самоуважения, осознанного отношения к историческомупрошломуивтожевремяинтересаиуважениякинымкультурам.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Практическая творческая работа (индивидуальная и коллективная). </w:t>
      </w:r>
    </w:p>
    <w:p w:rsidR="00484ED8" w:rsidRPr="00FB2716" w:rsidRDefault="00484ED8" w:rsidP="00484ED8">
      <w:pPr>
        <w:pStyle w:val="Default"/>
      </w:pPr>
      <w:r w:rsidRPr="00FB2716">
        <w:rPr>
          <w:b/>
          <w:bCs/>
        </w:rPr>
        <w:t xml:space="preserve">Истоки родного искусства (8 ч)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Знакомство с истоками родного искусства — это знакомство со своей Родиной. В постройках, предметах быта, в том, как люди одеваются и украшают одежду, раскрывается их представление о мире, красоте человека.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Роль природных условий в характере традиционной культуры народа. Гармония жилья с природой. Природные материалы и их эстетика. Польза и красота в традиционных постройках.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Дерево как традиционный материал. Деревня – деревянный мир. </w:t>
      </w:r>
    </w:p>
    <w:p w:rsidR="00484ED8" w:rsidRPr="00FB2716" w:rsidRDefault="00484ED8" w:rsidP="00486D28">
      <w:pPr>
        <w:pStyle w:val="Default"/>
        <w:ind w:left="708"/>
        <w:jc w:val="both"/>
      </w:pPr>
      <w:r w:rsidRPr="00FB2716">
        <w:t xml:space="preserve">Изображение традиционной сельской жизни в произведениях русских художников. Эстетика труда ипразднества. </w:t>
      </w:r>
    </w:p>
    <w:p w:rsidR="00484ED8" w:rsidRPr="00FB2716" w:rsidRDefault="00484ED8" w:rsidP="00484ED8">
      <w:pPr>
        <w:pStyle w:val="Default"/>
      </w:pPr>
      <w:r w:rsidRPr="00FB2716">
        <w:rPr>
          <w:b/>
          <w:bCs/>
        </w:rPr>
        <w:t xml:space="preserve">Пейзаж родной земли-2ч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Красота природы родной земли. Эстетические характеристики различных пейзажей — среднерусского, горного, степного, таежного и др. Разнообразие природной среды и особенности среднерусской природы. Характерныечерты, красотародногодляребенкапейзажа. </w:t>
      </w:r>
    </w:p>
    <w:p w:rsidR="00486D28" w:rsidRPr="00486D28" w:rsidRDefault="00484ED8" w:rsidP="00486D2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D28">
        <w:rPr>
          <w:rFonts w:ascii="Times New Roman" w:hAnsi="Times New Roman" w:cs="Times New Roman"/>
          <w:sz w:val="24"/>
          <w:szCs w:val="24"/>
        </w:rPr>
        <w:t>Красота природы в произведениях русской живописи (И. Шишкин, А. Саврасов, Ф. Васильев, И. Левитан, И. Грабарь и др.). Роль искусства в понимании красоты природы.</w:t>
      </w:r>
    </w:p>
    <w:p w:rsidR="00484ED8" w:rsidRPr="00486D28" w:rsidRDefault="00484ED8" w:rsidP="00486D2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D28">
        <w:rPr>
          <w:rFonts w:ascii="Times New Roman" w:hAnsi="Times New Roman" w:cs="Times New Roman"/>
          <w:sz w:val="24"/>
          <w:szCs w:val="24"/>
        </w:rPr>
        <w:t xml:space="preserve">Изменчивость природы в разное время года и в течение дня. Красота разных времен года. </w:t>
      </w:r>
    </w:p>
    <w:p w:rsidR="00484ED8" w:rsidRPr="00FB2716" w:rsidRDefault="00484ED8" w:rsidP="00486D28">
      <w:pPr>
        <w:pStyle w:val="Default"/>
        <w:ind w:firstLine="708"/>
      </w:pPr>
      <w:r w:rsidRPr="00FB2716">
        <w:rPr>
          <w:i/>
          <w:iCs/>
        </w:rPr>
        <w:t>Задание</w:t>
      </w:r>
      <w:r w:rsidRPr="00FB2716">
        <w:t xml:space="preserve">: изображение российской природы (пейзаж). </w:t>
      </w:r>
    </w:p>
    <w:p w:rsidR="00484ED8" w:rsidRPr="00FB2716" w:rsidRDefault="00484ED8" w:rsidP="00486D28">
      <w:pPr>
        <w:pStyle w:val="Default"/>
        <w:ind w:firstLine="708"/>
      </w:pPr>
      <w:r w:rsidRPr="00FB2716">
        <w:rPr>
          <w:i/>
          <w:iCs/>
        </w:rPr>
        <w:t>Материалы</w:t>
      </w:r>
      <w:r w:rsidRPr="00FB2716">
        <w:t xml:space="preserve">: гуашь, кисти, бумага. </w:t>
      </w:r>
    </w:p>
    <w:p w:rsidR="00484ED8" w:rsidRPr="00FB2716" w:rsidRDefault="00484ED8" w:rsidP="00484ED8">
      <w:pPr>
        <w:pStyle w:val="Default"/>
      </w:pPr>
      <w:r w:rsidRPr="00FB2716">
        <w:rPr>
          <w:b/>
          <w:bCs/>
        </w:rPr>
        <w:t xml:space="preserve">Деревня — деревянный мир-2ч </w:t>
      </w:r>
    </w:p>
    <w:p w:rsidR="00484ED8" w:rsidRPr="00FB2716" w:rsidRDefault="00484ED8" w:rsidP="00486D28">
      <w:pPr>
        <w:pStyle w:val="Default"/>
        <w:ind w:left="708"/>
        <w:jc w:val="both"/>
      </w:pPr>
      <w:r w:rsidRPr="00FB2716">
        <w:t xml:space="preserve">Традиционный образ деревни и связь человека с окружающим миром природы. Природные материалы для постройки, роль дерева.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Роль природных условий в характере традиционной культуры народа.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Образ традиционного русского дома — избы. Воплощение в конструкции и декоре избы космогонических представлений — представлений о порядке и устройствемира.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Конструкция избы и назначение ее частей. Единство красоты и пользы. Единство функциональных и духовных смыслов.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Украшения избы и их значение. Магические представления как поэтические образы мира.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Различные виды изб. Традиции конструирования и декора избы в разных областях России. </w:t>
      </w:r>
    </w:p>
    <w:p w:rsidR="00484ED8" w:rsidRPr="00FB2716" w:rsidRDefault="00484ED8" w:rsidP="00486D28">
      <w:pPr>
        <w:pStyle w:val="Default"/>
        <w:ind w:left="708"/>
        <w:jc w:val="both"/>
      </w:pPr>
      <w:r w:rsidRPr="00FB2716">
        <w:t xml:space="preserve">Разнообразие сельских деревянных построек: избы, ворота, амбары, колодцы и т. д. Деревянная храмовая архитектура. Красота русского деревянного зодчества. </w:t>
      </w:r>
    </w:p>
    <w:p w:rsidR="00970F01" w:rsidRDefault="00484ED8" w:rsidP="00486D28">
      <w:pPr>
        <w:pStyle w:val="Default"/>
        <w:ind w:firstLine="708"/>
        <w:jc w:val="both"/>
      </w:pPr>
      <w:r w:rsidRPr="00FB2716">
        <w:rPr>
          <w:i/>
          <w:iCs/>
        </w:rPr>
        <w:lastRenderedPageBreak/>
        <w:t>Задание</w:t>
      </w:r>
      <w:r w:rsidRPr="00FB2716">
        <w:t xml:space="preserve">: 1) изображение избы или ее моделирование из бумаги (объем, полуобъем); 2) создание образа традиционной деревни: коллективное панно или объемная пространственнаяпостройка из бумаги (с объединением индивидуально сделанных деталей).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rPr>
          <w:i/>
          <w:iCs/>
        </w:rPr>
        <w:t>Материалы</w:t>
      </w:r>
      <w:r w:rsidRPr="00FB2716">
        <w:t xml:space="preserve">: гуашь, кисти, бумага; ножницы, резак, клей. </w:t>
      </w:r>
    </w:p>
    <w:p w:rsidR="00BB0AAE" w:rsidRDefault="00BB0AAE" w:rsidP="00484ED8">
      <w:pPr>
        <w:pStyle w:val="Default"/>
        <w:rPr>
          <w:b/>
          <w:bCs/>
          <w:sz w:val="23"/>
          <w:szCs w:val="23"/>
        </w:rPr>
      </w:pPr>
    </w:p>
    <w:p w:rsidR="00BB0AAE" w:rsidRDefault="00BB0AAE" w:rsidP="00484ED8">
      <w:pPr>
        <w:pStyle w:val="Default"/>
        <w:rPr>
          <w:b/>
          <w:bCs/>
          <w:sz w:val="23"/>
          <w:szCs w:val="23"/>
        </w:rPr>
      </w:pPr>
    </w:p>
    <w:p w:rsidR="00484ED8" w:rsidRDefault="00484ED8" w:rsidP="00484ED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Красота человека-2ч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Представление народа о красоте человека, связанное с традициями жизни и труда в определенных природных и историческихусловиях.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Женский и мужской образы. Сложившиеся веками представления об умении держать себя, одеваться.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Традиционная одежда как выражение образа красоты человека. Женский праздничный костюм — концентрация народных представлений об устройстве мира. </w:t>
      </w:r>
    </w:p>
    <w:p w:rsidR="00484ED8" w:rsidRPr="00FB2716" w:rsidRDefault="00484ED8" w:rsidP="00486D28">
      <w:pPr>
        <w:pStyle w:val="Default"/>
        <w:ind w:left="708"/>
        <w:jc w:val="both"/>
      </w:pPr>
      <w:r w:rsidRPr="00FB2716">
        <w:t xml:space="preserve">Конструкция женского и мужского народных костюмов; украшения и их значение. Роль головного убора. Постройка, украшениеи изображение в народномкостюме. </w:t>
      </w:r>
    </w:p>
    <w:p w:rsidR="00484ED8" w:rsidRPr="00FB2716" w:rsidRDefault="00484ED8" w:rsidP="00486D28">
      <w:pPr>
        <w:pStyle w:val="Default"/>
        <w:ind w:left="708"/>
        <w:jc w:val="both"/>
      </w:pPr>
      <w:r w:rsidRPr="00FB2716">
        <w:t xml:space="preserve">Образ русского человека в произведениях художников (А. Венецианов, И. Аргунов, В. Суриков, В. Васнецов, В. Тропинин, З. Серебрякова, Б. Кустодиев).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Образ труда в народной культуре. </w:t>
      </w:r>
    </w:p>
    <w:p w:rsidR="00484ED8" w:rsidRPr="00FB2716" w:rsidRDefault="00484ED8" w:rsidP="00486D28">
      <w:pPr>
        <w:pStyle w:val="Default"/>
        <w:ind w:firstLine="708"/>
        <w:jc w:val="both"/>
      </w:pPr>
      <w:r w:rsidRPr="00FB2716">
        <w:t xml:space="preserve">Воспевание труда в произведениях русских художников. </w:t>
      </w:r>
    </w:p>
    <w:p w:rsidR="00486D28" w:rsidRDefault="00484ED8" w:rsidP="00486D28">
      <w:pPr>
        <w:pStyle w:val="a5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6D28">
        <w:rPr>
          <w:rFonts w:ascii="Times New Roman" w:hAnsi="Times New Roman" w:cs="Times New Roman"/>
          <w:i/>
          <w:iCs/>
          <w:sz w:val="24"/>
          <w:szCs w:val="24"/>
        </w:rPr>
        <w:t xml:space="preserve">Задание 1. </w:t>
      </w:r>
      <w:r w:rsidRPr="00486D28">
        <w:rPr>
          <w:rFonts w:ascii="Times New Roman" w:hAnsi="Times New Roman" w:cs="Times New Roman"/>
          <w:sz w:val="24"/>
          <w:szCs w:val="24"/>
        </w:rPr>
        <w:t>Изображение женских имужских образов в народных костюмах</w:t>
      </w:r>
      <w:r w:rsidR="00486D28">
        <w:rPr>
          <w:rFonts w:ascii="Times New Roman" w:hAnsi="Times New Roman" w:cs="Times New Roman"/>
          <w:sz w:val="24"/>
          <w:szCs w:val="24"/>
        </w:rPr>
        <w:t>.</w:t>
      </w:r>
      <w:r w:rsidRPr="00486D28">
        <w:rPr>
          <w:rFonts w:ascii="Times New Roman" w:hAnsi="Times New Roman" w:cs="Times New Roman"/>
          <w:i/>
          <w:iCs/>
          <w:sz w:val="24"/>
          <w:szCs w:val="24"/>
        </w:rPr>
        <w:t>Вариант задания</w:t>
      </w:r>
      <w:r w:rsidRPr="00486D28">
        <w:rPr>
          <w:rFonts w:ascii="Times New Roman" w:hAnsi="Times New Roman" w:cs="Times New Roman"/>
          <w:sz w:val="24"/>
          <w:szCs w:val="24"/>
        </w:rPr>
        <w:t xml:space="preserve">: изготовлениекукол по типународных тряпичных или лепных фигур. </w:t>
      </w:r>
    </w:p>
    <w:p w:rsidR="00484ED8" w:rsidRPr="00486D28" w:rsidRDefault="00484ED8" w:rsidP="00486D28">
      <w:pPr>
        <w:pStyle w:val="a5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86D28">
        <w:rPr>
          <w:rFonts w:ascii="Times New Roman" w:hAnsi="Times New Roman" w:cs="Times New Roman"/>
          <w:i/>
          <w:iCs/>
          <w:sz w:val="24"/>
          <w:szCs w:val="24"/>
        </w:rPr>
        <w:t xml:space="preserve">Задание 2. </w:t>
      </w:r>
      <w:r w:rsidRPr="00486D28">
        <w:rPr>
          <w:rFonts w:ascii="Times New Roman" w:hAnsi="Times New Roman" w:cs="Times New Roman"/>
          <w:sz w:val="24"/>
          <w:szCs w:val="24"/>
        </w:rPr>
        <w:t xml:space="preserve">Изображение сцен труда из крестьянской жизни. </w:t>
      </w:r>
    </w:p>
    <w:p w:rsidR="00484ED8" w:rsidRPr="00486D28" w:rsidRDefault="00484ED8" w:rsidP="00486D2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D28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Pr="00486D28">
        <w:rPr>
          <w:rFonts w:ascii="Times New Roman" w:hAnsi="Times New Roman" w:cs="Times New Roman"/>
          <w:sz w:val="24"/>
          <w:szCs w:val="24"/>
        </w:rPr>
        <w:t xml:space="preserve">: гуашь, кисти, бумага, клей, ножницы. </w:t>
      </w:r>
    </w:p>
    <w:p w:rsidR="00484ED8" w:rsidRPr="00216B51" w:rsidRDefault="00484ED8" w:rsidP="00484ED8">
      <w:pPr>
        <w:pStyle w:val="Default"/>
      </w:pPr>
      <w:r w:rsidRPr="00216B51">
        <w:rPr>
          <w:b/>
          <w:bCs/>
        </w:rPr>
        <w:t xml:space="preserve">Народные праздники -2ч </w:t>
      </w:r>
    </w:p>
    <w:p w:rsidR="00484ED8" w:rsidRPr="00216B51" w:rsidRDefault="00484ED8" w:rsidP="00486D28">
      <w:pPr>
        <w:pStyle w:val="Default"/>
        <w:ind w:firstLine="708"/>
      </w:pPr>
      <w:r w:rsidRPr="00216B51">
        <w:t xml:space="preserve">Праздник — народный образ радости и счастливой жизни. </w:t>
      </w:r>
    </w:p>
    <w:p w:rsidR="00484ED8" w:rsidRPr="00216B51" w:rsidRDefault="00484ED8" w:rsidP="00486D28">
      <w:pPr>
        <w:pStyle w:val="Default"/>
        <w:ind w:firstLine="708"/>
      </w:pPr>
      <w:r w:rsidRPr="00216B51">
        <w:t xml:space="preserve">Роль традиционных народных праздников в жизни людей.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>Календарные праздники: осенний праздник уро</w:t>
      </w:r>
      <w:r w:rsidR="00216B51">
        <w:t xml:space="preserve">жая, ярмарка; народные гулянья, </w:t>
      </w:r>
      <w:r w:rsidRPr="00216B51">
        <w:t xml:space="preserve">связанные с приходом весны или концом страды и др. </w:t>
      </w:r>
    </w:p>
    <w:p w:rsidR="00970F01" w:rsidRDefault="00484ED8" w:rsidP="00486D28">
      <w:pPr>
        <w:pStyle w:val="Default"/>
        <w:ind w:firstLine="708"/>
        <w:jc w:val="both"/>
      </w:pPr>
      <w:r w:rsidRPr="00216B51">
        <w:t xml:space="preserve">Образнародногопраздникавизобразительном искусстве (Б. Кустодиев, К. Юон, Ф. Малявин идр.).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Задание</w:t>
      </w:r>
      <w:r w:rsidRPr="00216B51">
        <w:t xml:space="preserve">: создание коллективного панно на тему народного праздника (возможно создание индивидуальных композиционных работ). Тема «Праздник» может быть завершением коллективной работы, которая велась в течение нескольких занятий.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Материалы</w:t>
      </w:r>
      <w:r w:rsidRPr="00216B51">
        <w:t xml:space="preserve">: гуашь, кисти, склеенные листы бумаги (или обои). </w:t>
      </w:r>
    </w:p>
    <w:p w:rsidR="00484ED8" w:rsidRPr="00216B51" w:rsidRDefault="00484ED8" w:rsidP="00484ED8">
      <w:pPr>
        <w:pStyle w:val="Default"/>
      </w:pPr>
      <w:r w:rsidRPr="00216B51">
        <w:rPr>
          <w:b/>
          <w:bCs/>
        </w:rPr>
        <w:t xml:space="preserve">Древние города нашей земли (7 ч)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Красота и неповторимость архитектурных ансамблей Древней Руси. Конструктивные особенности русского города-крепости. Крепостные стены и башни как архитектурные постройки. Древнерусский каменный храм. Конструкция и художественный образ, символика архитектуры православного храма.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Общий характер и архитектурное своеобразие древних русских городов (Новгород, Псков, Владимир, Суздаль, Ростов и др.). Памятники древнего зодчества Москвы. Особенности архитектуры храма и городской усадьбы. Соответствие одежды человека и окружающей его предметной среды.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Конструктивное и композиционное мышление, чувство пропорций, соотношения частей при формировании образа. </w:t>
      </w:r>
    </w:p>
    <w:p w:rsidR="00484ED8" w:rsidRPr="00216B51" w:rsidRDefault="00484ED8" w:rsidP="00484ED8">
      <w:pPr>
        <w:pStyle w:val="Default"/>
      </w:pPr>
      <w:r w:rsidRPr="00216B51">
        <w:rPr>
          <w:b/>
          <w:bCs/>
        </w:rPr>
        <w:t xml:space="preserve">Родной угол-1ч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Образ древнего русского города. Значение выбора места для постройки города. Впечатление, которое производил город при приближении к нему. Крепостные стены и башни. Въездные ворота.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Роль пропорций в формировании конструктивного образа города. Понятия «вертикаль» и «горизонталь», их образное восприятие. </w:t>
      </w:r>
    </w:p>
    <w:p w:rsidR="00484ED8" w:rsidRPr="00216B51" w:rsidRDefault="00486D28" w:rsidP="00486D2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="00484ED8" w:rsidRPr="00216B51">
        <w:rPr>
          <w:rFonts w:ascii="Times New Roman" w:hAnsi="Times New Roman" w:cs="Times New Roman"/>
          <w:sz w:val="24"/>
          <w:szCs w:val="24"/>
        </w:rPr>
        <w:t>накомство с картинами русских художников (А. Васнецов, И. Билибин, Н. Рерих, С. Рябушкин и др.).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Задание</w:t>
      </w:r>
      <w:r w:rsidRPr="00216B51">
        <w:t xml:space="preserve">: создание макета древнерусского города (конструирование из бумаги или лепка крепостных стен и башен).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Вариант задания</w:t>
      </w:r>
      <w:r w:rsidRPr="00216B51">
        <w:t xml:space="preserve">: изобразительный образ города-крепости.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Материалы</w:t>
      </w:r>
      <w:r w:rsidRPr="00216B51">
        <w:t xml:space="preserve">: бумага, ножницы, клей или пластилин, стеки; графические материалы </w:t>
      </w: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t xml:space="preserve">Древние соборы-1ч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Соборы — святыни города, воплощение красоты, могущества и силы государства. Собор-архитектурныйи смысловой центргорода.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Конструкция и символика древнерусского каменного храма, смысловое значение его частей. Постройка, украшение и изображение в здании храма. Соотношение пропорций и ритм объемов в организации пространства.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Задание</w:t>
      </w:r>
      <w:r w:rsidRPr="00216B51">
        <w:t xml:space="preserve">: лепка или постройка макета здания древнерусского каменного храма (для макета города).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Вариант задания</w:t>
      </w:r>
      <w:r w:rsidRPr="00216B51">
        <w:t xml:space="preserve">: изображение храма.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Материалы</w:t>
      </w:r>
      <w:r w:rsidRPr="00216B51">
        <w:t xml:space="preserve">: пластилин, стеки или бумага, коробки, ножницы, клей; гуашь, кисти, бумага. </w:t>
      </w: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t xml:space="preserve">Города Русской земли-1ч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Организация внутреннего пространства города. Кремль, торг, посад — основные структурные части города. Размещение и характер жилых построек,их соответствие сельскому деревянному дому с усадьбой. Монастыри как произведения архитектуры и их роль в жизни древнихгородов.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Жители древнерусских городов, соответствие их одежды архитектурно-предметной среде. Единство конструкции и декора.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Задание</w:t>
      </w:r>
      <w:r w:rsidRPr="00216B51">
        <w:t xml:space="preserve">:моделированиежилогонаполнения города, завершениепостройки макета города (коллективнаяработа).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Вариант задания</w:t>
      </w:r>
      <w:r w:rsidRPr="00216B51">
        <w:t xml:space="preserve">: изображение древнерусского города (внешний или внутренний вид города).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Материалы</w:t>
      </w:r>
      <w:r w:rsidRPr="00216B51">
        <w:t xml:space="preserve">: бумага, коробки,ножницы, клей; тушь, палочка или гуашь, кисти. </w:t>
      </w: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t xml:space="preserve">Древнерусские воины- защитники-1ч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Образ жизни людей древнерусского города; князь и его дружина, торговый люд. Одежда и оружие воинов: их форма и красота. Цвет в одежде, символические значения орнаментов.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Развитие навыков ритмической организации листа, изображениячеловека.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Задание</w:t>
      </w:r>
      <w:r w:rsidRPr="00216B51">
        <w:t xml:space="preserve">: изображение древнерусских воинов, княжеской дружины.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Материалы</w:t>
      </w:r>
      <w:r w:rsidRPr="00216B51">
        <w:t xml:space="preserve">: гуашь и кисти или мелки, бумага. </w:t>
      </w:r>
    </w:p>
    <w:p w:rsidR="00970F01" w:rsidRPr="00970F01" w:rsidRDefault="00484ED8" w:rsidP="00970F01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F01">
        <w:rPr>
          <w:rFonts w:ascii="Times New Roman" w:hAnsi="Times New Roman" w:cs="Times New Roman"/>
          <w:b/>
          <w:sz w:val="24"/>
          <w:szCs w:val="24"/>
        </w:rPr>
        <w:t>Новгород. Псков. Владимир и Суздаль. Москва-1ч</w:t>
      </w:r>
    </w:p>
    <w:p w:rsidR="00484ED8" w:rsidRPr="00970F01" w:rsidRDefault="00484ED8" w:rsidP="00486D2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F01">
        <w:rPr>
          <w:rFonts w:ascii="Times New Roman" w:hAnsi="Times New Roman" w:cs="Times New Roman"/>
          <w:sz w:val="24"/>
          <w:szCs w:val="24"/>
        </w:rPr>
        <w:t xml:space="preserve">Общий характер и архитектурное своеобразиеразныхгородов.Старинный архитектурный образ Новгорода, Пскова,Владимира,Суздаля(илидругихтерриториально близких городов). Архитектурная среда и памятники древнего зодчестваМосквы Особый облик города, сформированный историей и характером деятельности жителей. Расположение города, архитектура знаменитых соборов. </w:t>
      </w:r>
    </w:p>
    <w:p w:rsidR="00484ED8" w:rsidRPr="00970F01" w:rsidRDefault="00484ED8" w:rsidP="00486D2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0F01">
        <w:rPr>
          <w:rFonts w:ascii="Times New Roman" w:hAnsi="Times New Roman" w:cs="Times New Roman"/>
          <w:sz w:val="24"/>
          <w:szCs w:val="24"/>
        </w:rPr>
        <w:t xml:space="preserve">Храмы-памятники в Москве: Покровский собор (храм Василия Блаженного) на Красной площади, каменная шатровая церковь Вознесения в Коломенском. Памятники архитектуры в других городах.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Задание</w:t>
      </w:r>
      <w:r w:rsidRPr="00216B51">
        <w:t xml:space="preserve">: беседа-путешествие — знакомство с исторической архитектурой города.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 xml:space="preserve">Вариантзадания: </w:t>
      </w:r>
      <w:r w:rsidRPr="00216B51">
        <w:t xml:space="preserve">Живописноеили графическое изображение древнерусского города (это особенно уместно, если на предыдущих уроках дети занималисьпостройкой).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Материалы</w:t>
      </w:r>
      <w:r w:rsidRPr="00216B51">
        <w:t xml:space="preserve">: гуашь, кисти, бумага или мелки, монотипия. </w:t>
      </w: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t xml:space="preserve">Узорочье теремов-1ч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lastRenderedPageBreak/>
        <w:t xml:space="preserve">Рост и изменение назначения городов — торговых и ремесленных центров. Богатое украшение городских построек. Терема, княжеские дворцы, боярские палаты, городская усадьба. Их внутреннее убранство. Резные украшения и изразцы.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Отражение природной красоты в орнаментах (преобладание растительных мотивов). Сказочность и цветовое богатство украшений.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Задание</w:t>
      </w:r>
      <w:r w:rsidRPr="00216B51">
        <w:t xml:space="preserve">: изображение интерьера теремных палат.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Материалы</w:t>
      </w:r>
      <w:r w:rsidRPr="00216B51">
        <w:t xml:space="preserve">:листыбумагидля панно (бумага тонированная или цветная), гуашь,кисти. </w:t>
      </w: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t xml:space="preserve">Пир в теремных палатах (обобщение темы)-1ч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Роль постройки, украшения и изображения в создании образа древнерусскогогорода.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Праздник в интерьере царских или княжеских палат: изображениеучастников пира (бояре, боярыни, музыканты, царские стрельцы, прислужники); ковши и другая посуда на праздничных столах. Длиннополая боярская одежда с травянымиузорами.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Стилистическое единство костюмов людей и облика архитектуры, убранства помещений.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Значение старинной архитектуры для современного человека.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Задание</w:t>
      </w:r>
      <w:r w:rsidRPr="00216B51">
        <w:t xml:space="preserve">: создание праздничного панно «Пир в теремных палатах» как обобщенного образа народной культуры (изображение и вклеивание персонажей, предметов; аппликация). </w:t>
      </w:r>
    </w:p>
    <w:p w:rsidR="00484ED8" w:rsidRPr="00486D28" w:rsidRDefault="00484ED8" w:rsidP="00486D2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D28">
        <w:rPr>
          <w:rFonts w:ascii="Times New Roman" w:hAnsi="Times New Roman" w:cs="Times New Roman"/>
          <w:i/>
          <w:iCs/>
          <w:sz w:val="24"/>
          <w:szCs w:val="24"/>
        </w:rPr>
        <w:t>Вариант задания</w:t>
      </w:r>
      <w:r w:rsidRPr="00486D28">
        <w:rPr>
          <w:rFonts w:ascii="Times New Roman" w:hAnsi="Times New Roman" w:cs="Times New Roman"/>
          <w:sz w:val="24"/>
          <w:szCs w:val="24"/>
        </w:rPr>
        <w:t>: индивидуальные изображения пира (гуашь).</w:t>
      </w:r>
    </w:p>
    <w:p w:rsidR="00484ED8" w:rsidRPr="00486D28" w:rsidRDefault="00484ED8" w:rsidP="00486D2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D28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Pr="00486D28">
        <w:rPr>
          <w:rFonts w:ascii="Times New Roman" w:hAnsi="Times New Roman" w:cs="Times New Roman"/>
          <w:sz w:val="24"/>
          <w:szCs w:val="24"/>
        </w:rPr>
        <w:t xml:space="preserve">: гуашь, кисти, бумага, ножницы, клей. </w:t>
      </w: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t xml:space="preserve">Каждый народ — художник (11 ч)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Представление о богатстве и многообразии художественных культур мира.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Отношения человека и природы и их выражение в духовной сущности традиционной культуры народа, в особой манере понимать явления жизни. Природные материалы и их роль в характере национальных построек и предметов традиционногобыта.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Выражение в предметном мире, костюме, укладе жизни представлений о красоте и устройстве мира. Художественная культура — это пространственно-предметный мир, в котором выражается душа народа.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Формирование эстетического отношения к иным художественным культурам. Формирование понимания единства культуры человечества и способности искусства объединять разные народы, способствовать взаимопониманию. </w:t>
      </w: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t xml:space="preserve">Страна восходящего солнца. Образ художественной культуры Японии-3ч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Художественная культура Японии очень целостна, экзотична и в то же время вписана в современный мир.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Особое поклонение природе в японской культуре. Умение видеть бесценную красоту каждого маленького момента жизни, внимание к красоте деталей, их многозначность и символический смысл.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Японские рисунки-свитки. Искусство каллиграфии.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Японские сады. Традиции любования, созерцания природной красоты.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Традиционные постройки. Легкие сквозные конструкции построек с передвижными ширмами, отвечающие потребности быть в постоянном контакте с природой.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Храм-пагода. Изящная конструкция пагоды, напоминающая дерево.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Образ женской красоты — изящные ломкие линии, изобразительный орнамент росписи японского платья-кимоно, отсутствие интереса к индивидуальности лица. Графичность, хрупкость и ритмическая асимметрия—характерные особенностияпонскогоискусства.Традиционныепраздники:«Праздник цветения вишни-сакуры»,«Праздник хризантем» и др.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t xml:space="preserve">Особенности изображения, украшения и постройки в искусстве Японии.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Задание 1</w:t>
      </w:r>
      <w:r w:rsidRPr="00216B51">
        <w:t xml:space="preserve">. Изображение природы через характерныедетали. </w:t>
      </w:r>
    </w:p>
    <w:p w:rsidR="00484ED8" w:rsidRPr="00216B51" w:rsidRDefault="00484ED8" w:rsidP="00486D28">
      <w:pPr>
        <w:pStyle w:val="Default"/>
        <w:ind w:firstLine="708"/>
        <w:jc w:val="both"/>
      </w:pPr>
      <w:r w:rsidRPr="00216B51">
        <w:rPr>
          <w:i/>
          <w:iCs/>
        </w:rPr>
        <w:t>Материалы</w:t>
      </w:r>
      <w:r w:rsidRPr="00216B51">
        <w:t xml:space="preserve">: листы мягкой (можно оберточной) бумаги, обрезанные как свиток, акварель (или жидко взятая гуашь), тушь, мягкаякисть. </w:t>
      </w:r>
    </w:p>
    <w:p w:rsidR="00484ED8" w:rsidRPr="00486D28" w:rsidRDefault="00484ED8" w:rsidP="00486D2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D28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Задание 2. </w:t>
      </w:r>
      <w:r w:rsidRPr="00486D28">
        <w:rPr>
          <w:rFonts w:ascii="Times New Roman" w:hAnsi="Times New Roman" w:cs="Times New Roman"/>
          <w:sz w:val="24"/>
          <w:szCs w:val="24"/>
        </w:rPr>
        <w:t>Изображение японок в кимоно</w:t>
      </w:r>
      <w:r w:rsidR="003A3FCC">
        <w:rPr>
          <w:rFonts w:ascii="Times New Roman" w:hAnsi="Times New Roman" w:cs="Times New Roman"/>
          <w:sz w:val="24"/>
          <w:szCs w:val="24"/>
        </w:rPr>
        <w:t>, передача характерных черт ли</w:t>
      </w:r>
      <w:r w:rsidRPr="00486D28">
        <w:rPr>
          <w:rFonts w:ascii="Times New Roman" w:hAnsi="Times New Roman" w:cs="Times New Roman"/>
          <w:sz w:val="24"/>
          <w:szCs w:val="24"/>
        </w:rPr>
        <w:t>ца, прически, волнообразного движения фигуры.</w:t>
      </w:r>
    </w:p>
    <w:p w:rsidR="00484ED8" w:rsidRPr="00486D28" w:rsidRDefault="00484ED8" w:rsidP="00486D2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D28">
        <w:rPr>
          <w:rFonts w:ascii="Times New Roman" w:hAnsi="Times New Roman" w:cs="Times New Roman"/>
          <w:i/>
          <w:iCs/>
          <w:sz w:val="24"/>
          <w:szCs w:val="24"/>
        </w:rPr>
        <w:t>Вариант задания</w:t>
      </w:r>
      <w:r w:rsidRPr="00486D28">
        <w:rPr>
          <w:rFonts w:ascii="Times New Roman" w:hAnsi="Times New Roman" w:cs="Times New Roman"/>
          <w:sz w:val="24"/>
          <w:szCs w:val="24"/>
        </w:rPr>
        <w:t xml:space="preserve">: выполнение в объеме или полу объеме бумажной куклы вкимоно. </w:t>
      </w:r>
    </w:p>
    <w:p w:rsidR="00484ED8" w:rsidRPr="00486D28" w:rsidRDefault="00484ED8" w:rsidP="00486D2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D28">
        <w:rPr>
          <w:rFonts w:ascii="Times New Roman" w:hAnsi="Times New Roman" w:cs="Times New Roman"/>
          <w:i/>
          <w:iCs/>
          <w:sz w:val="24"/>
          <w:szCs w:val="24"/>
        </w:rPr>
        <w:t xml:space="preserve">Задание 3. </w:t>
      </w:r>
      <w:r w:rsidRPr="00486D28">
        <w:rPr>
          <w:rFonts w:ascii="Times New Roman" w:hAnsi="Times New Roman" w:cs="Times New Roman"/>
          <w:sz w:val="24"/>
          <w:szCs w:val="24"/>
        </w:rPr>
        <w:t xml:space="preserve">Создание коллективногопанно «Праздник цветения вишни-сакуры» или «Праздник хризантем» (плоскостной или пространственный коллаж). </w:t>
      </w:r>
    </w:p>
    <w:p w:rsidR="00484ED8" w:rsidRPr="00486D28" w:rsidRDefault="00484ED8" w:rsidP="00486D2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D28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Pr="00486D28">
        <w:rPr>
          <w:rFonts w:ascii="Times New Roman" w:hAnsi="Times New Roman" w:cs="Times New Roman"/>
          <w:sz w:val="24"/>
          <w:szCs w:val="24"/>
        </w:rPr>
        <w:t xml:space="preserve">: большие листы бумаги, гуашь или акварель, пастель, карандаши, ножницы, клей. </w:t>
      </w: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t xml:space="preserve">Народы гор и степей-2ч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Разнообразие природы нашей планеты и способность человека жить в самых разных природных условиях. Связь художественного образа культуры с природными условиями жизни народа. Изобретательность человека в построении своего мира.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Поселения в горах. Растущие вверх каменные постройки с плоскими крышами. Крепостной характер поселений. Традиции, род занятий людей; костюм иорнаменты.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Художественные традиции в культуре народов степей. Юрта как произведение архитектуры. Образ степного мира в конструкции юрты. Утварь и кожаная посуда. Орнамент и его значение; природные мотивы орнамента, его связь с разнотравным ковром степи.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rPr>
          <w:i/>
          <w:iCs/>
        </w:rPr>
        <w:t>Задание</w:t>
      </w:r>
      <w:r w:rsidRPr="00216B51">
        <w:t xml:space="preserve">: изображение жизни в степи и красоты пустых пространств (развитие живописных навыков).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rPr>
          <w:i/>
          <w:iCs/>
        </w:rPr>
        <w:t>Материалы</w:t>
      </w:r>
      <w:r w:rsidRPr="00216B51">
        <w:t xml:space="preserve">: гуашь, кисти, бумага. </w:t>
      </w: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t xml:space="preserve">Города в пустыне-1ч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Города в пустыне. Мощные портально-купольные постройки с толстыми стенами из глины, их сходство со ста- номкочевников. Глина — главный строительный материал. Крепостные стены.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Здание мечети: купол, торжественно украшенный огромный вход — портал. Минареты. Мавзолеи.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Орнаментальныйхарактеркультуры. Лазурные узорчатые изразцы. Сплошная вязь орнаментов и ограничения на изображениялюдей.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Торговая площадь — самое многолюдное место города.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rPr>
          <w:i/>
          <w:iCs/>
        </w:rPr>
        <w:t>Задание</w:t>
      </w:r>
      <w:r w:rsidRPr="00216B51">
        <w:t xml:space="preserve">: создание образа древнего среднеазиатского города (аппликация на цветной бумаге или макет основных архитектурных построек).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rPr>
          <w:i/>
          <w:iCs/>
        </w:rPr>
        <w:t>Материалы</w:t>
      </w:r>
      <w:r w:rsidRPr="00216B51">
        <w:t xml:space="preserve">: цветная бумага, мелки, ножницы, клей. </w:t>
      </w: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t xml:space="preserve">Древняя Эллада-2ч </w:t>
      </w:r>
    </w:p>
    <w:p w:rsidR="00484ED8" w:rsidRPr="00DE7458" w:rsidRDefault="00484ED8" w:rsidP="00DE745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458">
        <w:rPr>
          <w:rFonts w:ascii="Times New Roman" w:hAnsi="Times New Roman" w:cs="Times New Roman"/>
          <w:sz w:val="24"/>
          <w:szCs w:val="24"/>
        </w:rPr>
        <w:t xml:space="preserve">Особое значение искусства ДревнейГреции для культуры Европы и России. Образ греческой природы. Мифологические представления древних греков.Воплощение в представлениях о богах образа прекрасногочеловека: красотаего тела,смелость, воля исиларазума.Древнегреческий храм и егосоразмерность, гармония сприродой. Храмкак совершенноепроизведениеразумачеловека и украшениепейзажа.Конструкция храма.Древнегреческийордери его типы. АфинскийАкрополь—главный памятникгреческойкультуры.Гармоническое согласие всех видовискусств в едином ансамбле. </w:t>
      </w:r>
    </w:p>
    <w:p w:rsidR="00484ED8" w:rsidRPr="00DE7458" w:rsidRDefault="00484ED8" w:rsidP="00DE745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458">
        <w:rPr>
          <w:rFonts w:ascii="Times New Roman" w:hAnsi="Times New Roman" w:cs="Times New Roman"/>
          <w:sz w:val="24"/>
          <w:szCs w:val="24"/>
        </w:rPr>
        <w:t xml:space="preserve">Конструктивность в греческом понимании красоты мира. Роль пропорций в образе построек.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Красота построения человеческого тела — «архитектура» тела, воспетая греками. Скульптура. Восхищение гармоничным человеком — особенность миропонимания. </w:t>
      </w:r>
    </w:p>
    <w:p w:rsidR="00484ED8" w:rsidRPr="00216B51" w:rsidRDefault="00484ED8" w:rsidP="00216B51">
      <w:pPr>
        <w:pStyle w:val="Default"/>
        <w:jc w:val="both"/>
      </w:pPr>
      <w:r w:rsidRPr="00216B51">
        <w:t xml:space="preserve">Искусство греческой вазописи. Рассказ о повседневной жизни.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Праздники: Олимпийские игры, праздник Великих Панафиней. Особенности изображения, украшения и постройки в искусстве древних греков.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rPr>
          <w:i/>
          <w:iCs/>
        </w:rPr>
        <w:t>Задание</w:t>
      </w:r>
      <w:r w:rsidRPr="00216B51">
        <w:t xml:space="preserve">: изображение греческих храмов (полу объемные или плоские аппликации) для панно или объемное моделирование из бумаги; изображение фигур олимпийских спортсменов и участников праздничного шествия; создание коллективного панно «Древнегреческий праздник» (пейзаж, храмовые постройки, праздничное шествие или Олимпийские игры).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rPr>
          <w:i/>
          <w:iCs/>
        </w:rPr>
        <w:t>Материалы</w:t>
      </w:r>
      <w:r w:rsidRPr="00216B51">
        <w:t xml:space="preserve">: бумага, ножницы, клей; гуашь, кисти </w:t>
      </w: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lastRenderedPageBreak/>
        <w:t xml:space="preserve">Европейские города Средневековья-2ч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Образ готических городовсредневековой Европы. Узкие улицы и сплошные фасады каменныхдомов.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Образ готического храма. Его величие и устремленность вверх. Готические витражи и производимое ими впечатление. Портал храма. Средневековая скульптура. </w:t>
      </w:r>
    </w:p>
    <w:p w:rsidR="00484ED8" w:rsidRPr="00216B51" w:rsidRDefault="00484ED8" w:rsidP="00216B51">
      <w:pPr>
        <w:pStyle w:val="Default"/>
        <w:jc w:val="both"/>
      </w:pPr>
      <w:r w:rsidRPr="00216B51">
        <w:t xml:space="preserve">Ратуша и центральная площадь города.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Городская толпа, сословное разделение людей. Ремесленные цеха, их эмблемы и одежды. Средневековые готические костюмы, их вертикальные линии, удлиненные пропорции.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Единство форм костюма и архитектуры, общее в их конструкции и украшениях.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rPr>
          <w:i/>
          <w:iCs/>
        </w:rPr>
        <w:t>Задание</w:t>
      </w:r>
      <w:r w:rsidRPr="00216B51">
        <w:t xml:space="preserve">: поэтапная работа надпанно «Площадь средневекового города» (или «Праздник цехов ремесленников на городской площади») с подготовительными этапами изучения архитектуры, одежды человека и его окружения (предметныймир).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rPr>
          <w:i/>
          <w:iCs/>
        </w:rPr>
        <w:t>Материалы</w:t>
      </w:r>
      <w:r w:rsidRPr="00216B51">
        <w:t xml:space="preserve">: цветная и тонированная бумага, гуашь, кисти (или пастель), ножницы, клей. </w:t>
      </w:r>
    </w:p>
    <w:p w:rsidR="00BB0AAE" w:rsidRDefault="00BB0AAE" w:rsidP="00216B51">
      <w:pPr>
        <w:pStyle w:val="Default"/>
        <w:jc w:val="both"/>
        <w:rPr>
          <w:b/>
          <w:bCs/>
        </w:rPr>
      </w:pP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t xml:space="preserve">Многообразие художественных культур в мире (обобщение темы)-1ч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Художественные культуры мира — это пространственно-предметный мир, в котором выражается душанарода. </w:t>
      </w:r>
    </w:p>
    <w:p w:rsidR="00484ED8" w:rsidRPr="00DE7458" w:rsidRDefault="00484ED8" w:rsidP="00DE745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458">
        <w:rPr>
          <w:rFonts w:ascii="Times New Roman" w:hAnsi="Times New Roman" w:cs="Times New Roman"/>
          <w:sz w:val="24"/>
          <w:szCs w:val="24"/>
        </w:rPr>
        <w:t xml:space="preserve">Влияние особенностей природы на характер традиционных построек, гармонию жилья с природой, образ красоты человека, народные праздники (образ благополучия, красоты, счастья в представлении этого народа).Выставка работ ибеседа на тему«Каждый народ — художник».Понимание разности творческой работы в разных культурах. </w:t>
      </w:r>
    </w:p>
    <w:p w:rsidR="00484ED8" w:rsidRPr="00DE7458" w:rsidRDefault="00484ED8" w:rsidP="00DE74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DE7458">
        <w:rPr>
          <w:rFonts w:ascii="Times New Roman" w:hAnsi="Times New Roman" w:cs="Times New Roman"/>
          <w:b/>
          <w:bCs/>
          <w:sz w:val="24"/>
          <w:szCs w:val="24"/>
        </w:rPr>
        <w:t xml:space="preserve">Искусство объединяет народы (8 ч) </w:t>
      </w:r>
    </w:p>
    <w:p w:rsidR="00484ED8" w:rsidRPr="00DE7458" w:rsidRDefault="00484ED8" w:rsidP="00DE745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458">
        <w:rPr>
          <w:rFonts w:ascii="Times New Roman" w:hAnsi="Times New Roman" w:cs="Times New Roman"/>
          <w:sz w:val="24"/>
          <w:szCs w:val="24"/>
        </w:rPr>
        <w:t xml:space="preserve">От представлений о великом многообразии культур мира — к представлению о едином для всех народов понимании красоты и безобразия, коренных явлений жизни. Вечные темы в искусстве: материнство, уважениекстаршим,защитаОтечества,способностьсопереживатьлюдям,способностьутверждатьдобро.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DE7458">
        <w:t>Изобразительное искусство выражает глубокие чувства и переживания людей, духовную жизнь человека. Искусство передает опыт чувств и переживаний от поколения к поколению. Восприятие произведенийискусства—творчествозрителя,влияющеенаеговнутренниймирипредставленияожизни</w:t>
      </w:r>
      <w:r w:rsidRPr="00216B51">
        <w:t xml:space="preserve">. </w:t>
      </w: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t xml:space="preserve">Материнство-2ч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В искусстве всех народов есть тема воспеванияматеринства—матери,дающей жизнь. Тема материнства — вечная тема вискусстве.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Великие произведения искусства на тему материнства: образБогоматери в русском и западноевропейском искусстве, тема материнства в искусстве XXвека.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Развитие навыков творческого восприятия произведений искусства и навыков композиционного изображения.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rPr>
          <w:i/>
          <w:iCs/>
        </w:rPr>
        <w:t>Задание</w:t>
      </w:r>
      <w:r w:rsidRPr="00216B51">
        <w:t xml:space="preserve">: изображение (по представлению) матери и дитя, их единства, ласки, т. е. отношения друг к другу.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rPr>
          <w:i/>
          <w:iCs/>
        </w:rPr>
        <w:t>Материалы</w:t>
      </w:r>
      <w:r w:rsidRPr="00216B51">
        <w:t xml:space="preserve">: гуашь, кисти или пастель, бумага </w:t>
      </w: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t xml:space="preserve">Мудрость старости-1ч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Красота внешняя и красота внутренняя, выражающая богатство духовной жизни человека.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Красота связи поколений, мудрости доброты. Уважение к старости в традициях художественной культуры разных народов.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Выражение мудрости старости в произведениях искусства (портреты Рембрандта, автопортреты Леонардо да Винчи, Эль Греко и т. д.).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rPr>
          <w:i/>
          <w:iCs/>
        </w:rPr>
        <w:lastRenderedPageBreak/>
        <w:t>Задание</w:t>
      </w:r>
      <w:r w:rsidRPr="00216B51">
        <w:t xml:space="preserve">: изображение любимого пожилого человека, передача стремления выразить его внутренний мир.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rPr>
          <w:i/>
          <w:iCs/>
        </w:rPr>
        <w:t>Материалы</w:t>
      </w:r>
      <w:r w:rsidRPr="00216B51">
        <w:t xml:space="preserve">: гуашь или мелки,пастель,бумага. </w:t>
      </w: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t xml:space="preserve">Сопереживание-1ч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Искусство разных народов несет в себе опыт сострадания, сочувствия, вызывает сопереживание зрителя. Искусство воздействует на наши чувства. </w:t>
      </w:r>
    </w:p>
    <w:p w:rsidR="00484ED8" w:rsidRPr="00DE7458" w:rsidRDefault="00484ED8" w:rsidP="00DE745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458">
        <w:rPr>
          <w:rFonts w:ascii="Times New Roman" w:hAnsi="Times New Roman" w:cs="Times New Roman"/>
          <w:sz w:val="24"/>
          <w:szCs w:val="24"/>
        </w:rPr>
        <w:t>Изображение печали и страдания в искусстве. Через искусство художник выражает свое сочувствие страдающим, учит сопереживать чужому горю, чужому страданию.</w:t>
      </w:r>
    </w:p>
    <w:p w:rsidR="00484ED8" w:rsidRPr="00DE7458" w:rsidRDefault="00484ED8" w:rsidP="00DE745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458">
        <w:rPr>
          <w:rFonts w:ascii="Times New Roman" w:hAnsi="Times New Roman" w:cs="Times New Roman"/>
          <w:sz w:val="24"/>
          <w:szCs w:val="24"/>
        </w:rPr>
        <w:t xml:space="preserve">Искусство служит единению людей в преодолении бед и трудностей. </w:t>
      </w:r>
    </w:p>
    <w:p w:rsidR="00484ED8" w:rsidRPr="00DE7458" w:rsidRDefault="00484ED8" w:rsidP="00DE745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458">
        <w:rPr>
          <w:rFonts w:ascii="Times New Roman" w:hAnsi="Times New Roman" w:cs="Times New Roman"/>
          <w:i/>
          <w:iCs/>
          <w:sz w:val="24"/>
          <w:szCs w:val="24"/>
        </w:rPr>
        <w:t>Задание</w:t>
      </w:r>
      <w:r w:rsidRPr="00DE7458">
        <w:rPr>
          <w:rFonts w:ascii="Times New Roman" w:hAnsi="Times New Roman" w:cs="Times New Roman"/>
          <w:sz w:val="24"/>
          <w:szCs w:val="24"/>
        </w:rPr>
        <w:t xml:space="preserve">:созданиерисункасдраматическим сюжетом, придуманным автором (больное животное, погибшеедерево и т.п.). </w:t>
      </w:r>
    </w:p>
    <w:p w:rsidR="00484ED8" w:rsidRPr="00DE7458" w:rsidRDefault="00484ED8" w:rsidP="00DE745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7458">
        <w:rPr>
          <w:rFonts w:ascii="Times New Roman" w:hAnsi="Times New Roman" w:cs="Times New Roman"/>
          <w:i/>
          <w:iCs/>
          <w:sz w:val="24"/>
          <w:szCs w:val="24"/>
        </w:rPr>
        <w:t>Материалы</w:t>
      </w:r>
      <w:r w:rsidRPr="00DE7458">
        <w:rPr>
          <w:rFonts w:ascii="Times New Roman" w:hAnsi="Times New Roman" w:cs="Times New Roman"/>
          <w:sz w:val="24"/>
          <w:szCs w:val="24"/>
        </w:rPr>
        <w:t xml:space="preserve">: гуашь (черная илибелая), кисти,бумага. </w:t>
      </w: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t xml:space="preserve">Герои-защитники-2ч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Все народы имеют своих героев-защитников и воспевают их в своем искусстве. </w:t>
      </w:r>
    </w:p>
    <w:p w:rsidR="00484ED8" w:rsidRPr="00216B51" w:rsidRDefault="00484ED8" w:rsidP="00216B51">
      <w:pPr>
        <w:pStyle w:val="Default"/>
        <w:jc w:val="both"/>
      </w:pPr>
      <w:r w:rsidRPr="00216B51">
        <w:t xml:space="preserve">В борьбе за свободу, справедливость все народы видят проявление духовной красоты. </w:t>
      </w:r>
    </w:p>
    <w:p w:rsidR="00484ED8" w:rsidRPr="00216B51" w:rsidRDefault="00484ED8" w:rsidP="00216B51">
      <w:pPr>
        <w:pStyle w:val="Default"/>
        <w:jc w:val="both"/>
      </w:pPr>
      <w:r w:rsidRPr="00216B51">
        <w:t xml:space="preserve">Героическая тема в искусстве разных народов. Памятники героям. Монументы славы.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rPr>
          <w:i/>
          <w:iCs/>
        </w:rPr>
        <w:t>Задание</w:t>
      </w:r>
      <w:r w:rsidRPr="00216B51">
        <w:t xml:space="preserve">: лепка эскиза памятника герою.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rPr>
          <w:i/>
          <w:iCs/>
        </w:rPr>
        <w:t>Материалы</w:t>
      </w:r>
      <w:r w:rsidRPr="00216B51">
        <w:t xml:space="preserve">: пластилин, стеки, дощечка. </w:t>
      </w: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t xml:space="preserve">Юность и надежды-1ч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Тема детства, юности в изобразительном искусстве.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В искусстве всех народов присутствуют мечта, надежда насветлое будущее, радость молодости и любовь к своим детям.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Примеры произведений, изображающих юность в русском и европейском искусстве.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rPr>
          <w:i/>
          <w:iCs/>
        </w:rPr>
        <w:t>Задание</w:t>
      </w:r>
      <w:r w:rsidRPr="00216B51">
        <w:t xml:space="preserve">: изображение радости детства, мечты о счастье, подвигах, путешествиях, открытиях.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rPr>
          <w:i/>
          <w:iCs/>
        </w:rPr>
        <w:t>Материалы</w:t>
      </w:r>
      <w:r w:rsidRPr="00216B51">
        <w:t xml:space="preserve">: гуашь, кисти илимелки,бумага. </w:t>
      </w:r>
    </w:p>
    <w:p w:rsidR="00484ED8" w:rsidRPr="00216B51" w:rsidRDefault="00484ED8" w:rsidP="00216B51">
      <w:pPr>
        <w:pStyle w:val="Default"/>
        <w:jc w:val="both"/>
      </w:pPr>
      <w:r w:rsidRPr="00216B51">
        <w:rPr>
          <w:b/>
          <w:bCs/>
        </w:rPr>
        <w:t xml:space="preserve">Искусство народов мира (обобщение темы)-1ч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Вечные темы в искусстве. Восприятие произведений станкового искусства — духовная работа, творчество зрителя, влияющее на его внутренний мир и представления о жизни. </w:t>
      </w:r>
    </w:p>
    <w:p w:rsidR="00484ED8" w:rsidRPr="00216B51" w:rsidRDefault="00484ED8" w:rsidP="00DE7458">
      <w:pPr>
        <w:pStyle w:val="Default"/>
        <w:ind w:firstLine="708"/>
        <w:jc w:val="both"/>
      </w:pPr>
      <w:r w:rsidRPr="00216B51">
        <w:t xml:space="preserve">Роль искусства в жизни человека.Многообразие образов красоты и единство нравственных ценностей в произведениях искусства разных народов мира.Искусство помогает людям понимать себя и других людей. </w:t>
      </w:r>
    </w:p>
    <w:p w:rsidR="00484ED8" w:rsidRPr="00216B51" w:rsidRDefault="00484ED8" w:rsidP="00DE74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B51">
        <w:rPr>
          <w:rFonts w:ascii="Times New Roman" w:hAnsi="Times New Roman" w:cs="Times New Roman"/>
          <w:sz w:val="24"/>
          <w:szCs w:val="24"/>
        </w:rPr>
        <w:t>Итоговая выставка творческих работ. Творческий отчет для родителей, учителей. Обсуждение своих работ и работ одноклассников.</w:t>
      </w:r>
    </w:p>
    <w:p w:rsidR="005D2DFF" w:rsidRPr="00216B51" w:rsidRDefault="005D2DFF" w:rsidP="007B1359">
      <w:pPr>
        <w:pStyle w:val="Default"/>
        <w:jc w:val="center"/>
      </w:pPr>
      <w:r w:rsidRPr="00216B51">
        <w:rPr>
          <w:b/>
          <w:bCs/>
        </w:rPr>
        <w:t>Планируемые результаты изучения учебного предмета</w:t>
      </w:r>
    </w:p>
    <w:p w:rsidR="005D2DFF" w:rsidRPr="00216B51" w:rsidRDefault="005D2DFF" w:rsidP="007B1359">
      <w:pPr>
        <w:pStyle w:val="Default"/>
        <w:jc w:val="center"/>
      </w:pPr>
      <w:r w:rsidRPr="00216B51">
        <w:rPr>
          <w:b/>
          <w:bCs/>
        </w:rPr>
        <w:t>Предметные результаты</w:t>
      </w:r>
    </w:p>
    <w:p w:rsidR="005D2DFF" w:rsidRPr="00216B51" w:rsidRDefault="005D2DFF" w:rsidP="00216B51">
      <w:pPr>
        <w:pStyle w:val="Default"/>
        <w:jc w:val="both"/>
      </w:pPr>
      <w:r w:rsidRPr="00216B51">
        <w:t xml:space="preserve">В результате изучения раздела </w:t>
      </w:r>
      <w:r w:rsidRPr="00216B51">
        <w:rPr>
          <w:b/>
          <w:bCs/>
        </w:rPr>
        <w:t xml:space="preserve">«Истоки родного искусства»: </w:t>
      </w:r>
    </w:p>
    <w:p w:rsidR="007B1359" w:rsidRDefault="005D2DFF" w:rsidP="007B1359">
      <w:pPr>
        <w:pStyle w:val="Default"/>
        <w:jc w:val="both"/>
      </w:pPr>
      <w:r w:rsidRPr="00216B51">
        <w:rPr>
          <w:b/>
          <w:bCs/>
          <w:i/>
          <w:iCs/>
        </w:rPr>
        <w:t xml:space="preserve">Обучающийся научится: </w:t>
      </w:r>
    </w:p>
    <w:p w:rsidR="007B1359" w:rsidRDefault="005D2DFF" w:rsidP="00216B51">
      <w:pPr>
        <w:pStyle w:val="Default"/>
        <w:numPr>
          <w:ilvl w:val="0"/>
          <w:numId w:val="2"/>
        </w:numPr>
        <w:jc w:val="both"/>
      </w:pPr>
      <w:r w:rsidRPr="00216B51">
        <w:t xml:space="preserve">работать с различными художественными материалами, грамотно использовать технику работы с каждым из них; </w:t>
      </w:r>
    </w:p>
    <w:p w:rsidR="007B1359" w:rsidRDefault="005D2DFF" w:rsidP="00216B51">
      <w:pPr>
        <w:pStyle w:val="Default"/>
        <w:numPr>
          <w:ilvl w:val="0"/>
          <w:numId w:val="2"/>
        </w:numPr>
        <w:jc w:val="both"/>
      </w:pPr>
      <w:r w:rsidRPr="00216B51">
        <w:t xml:space="preserve">владеть основами народных художественных промыслов; </w:t>
      </w:r>
    </w:p>
    <w:p w:rsidR="007B1359" w:rsidRDefault="005D2DFF" w:rsidP="00216B51">
      <w:pPr>
        <w:pStyle w:val="Default"/>
        <w:numPr>
          <w:ilvl w:val="0"/>
          <w:numId w:val="2"/>
        </w:numPr>
        <w:jc w:val="both"/>
      </w:pPr>
      <w:r w:rsidRPr="00216B51">
        <w:t xml:space="preserve">правильно определять и изображать форму предметов, их пропорции; </w:t>
      </w:r>
    </w:p>
    <w:p w:rsidR="007B1359" w:rsidRDefault="005D2DFF" w:rsidP="00216B51">
      <w:pPr>
        <w:pStyle w:val="Default"/>
        <w:numPr>
          <w:ilvl w:val="0"/>
          <w:numId w:val="2"/>
        </w:numPr>
        <w:jc w:val="both"/>
      </w:pPr>
      <w:r w:rsidRPr="00216B51">
        <w:t xml:space="preserve">понимать и анализировать конструкцию русского традиционного костюма; </w:t>
      </w:r>
    </w:p>
    <w:p w:rsidR="007B1359" w:rsidRDefault="005D2DFF" w:rsidP="00216B51">
      <w:pPr>
        <w:pStyle w:val="Default"/>
        <w:numPr>
          <w:ilvl w:val="0"/>
          <w:numId w:val="2"/>
        </w:numPr>
        <w:jc w:val="both"/>
      </w:pPr>
      <w:r w:rsidRPr="00216B51">
        <w:t xml:space="preserve">понимать символику русского традиционного костюма; </w:t>
      </w:r>
    </w:p>
    <w:p w:rsidR="007B1359" w:rsidRDefault="005D2DFF" w:rsidP="00216B51">
      <w:pPr>
        <w:pStyle w:val="Default"/>
        <w:numPr>
          <w:ilvl w:val="0"/>
          <w:numId w:val="2"/>
        </w:numPr>
        <w:jc w:val="both"/>
      </w:pPr>
      <w:r w:rsidRPr="00216B51">
        <w:t xml:space="preserve">грамотно использовать композиционные навыки; </w:t>
      </w:r>
    </w:p>
    <w:p w:rsidR="007B1359" w:rsidRDefault="005D2DFF" w:rsidP="00216B51">
      <w:pPr>
        <w:pStyle w:val="Default"/>
        <w:numPr>
          <w:ilvl w:val="0"/>
          <w:numId w:val="2"/>
        </w:numPr>
        <w:jc w:val="both"/>
      </w:pPr>
      <w:r w:rsidRPr="00216B51">
        <w:t xml:space="preserve">определять специфику образного языка декоративно-прикладного искусства; </w:t>
      </w:r>
    </w:p>
    <w:p w:rsidR="007B1359" w:rsidRDefault="005D2DFF" w:rsidP="00216B51">
      <w:pPr>
        <w:pStyle w:val="Default"/>
        <w:numPr>
          <w:ilvl w:val="0"/>
          <w:numId w:val="2"/>
        </w:numPr>
        <w:jc w:val="both"/>
      </w:pPr>
      <w:r w:rsidRPr="00216B51">
        <w:t xml:space="preserve">умело пользоваться языком декоративно-прикладного искусства, принципами декоративного обобщения, передавать единство формы и декора; </w:t>
      </w:r>
    </w:p>
    <w:p w:rsidR="007B1359" w:rsidRDefault="005D2DFF" w:rsidP="00216B51">
      <w:pPr>
        <w:pStyle w:val="Default"/>
        <w:numPr>
          <w:ilvl w:val="0"/>
          <w:numId w:val="2"/>
        </w:numPr>
        <w:jc w:val="both"/>
      </w:pPr>
      <w:r w:rsidRPr="00216B51">
        <w:t xml:space="preserve">определять линию горизонта; </w:t>
      </w:r>
    </w:p>
    <w:p w:rsidR="007B1359" w:rsidRDefault="005D2DFF" w:rsidP="00216B51">
      <w:pPr>
        <w:pStyle w:val="Default"/>
        <w:numPr>
          <w:ilvl w:val="0"/>
          <w:numId w:val="2"/>
        </w:numPr>
        <w:jc w:val="both"/>
      </w:pPr>
      <w:r w:rsidRPr="00216B51">
        <w:lastRenderedPageBreak/>
        <w:t xml:space="preserve">определять цветовые и тоновые соотношения; </w:t>
      </w:r>
    </w:p>
    <w:p w:rsidR="007B1359" w:rsidRDefault="005D2DFF" w:rsidP="00216B51">
      <w:pPr>
        <w:pStyle w:val="Default"/>
        <w:numPr>
          <w:ilvl w:val="0"/>
          <w:numId w:val="2"/>
        </w:numPr>
        <w:jc w:val="both"/>
      </w:pPr>
      <w:r w:rsidRPr="00216B51">
        <w:t xml:space="preserve">оперировать архитектурными понятиями деревянного зодчества: улица, изба, конек и т.д. и понимать конструкцию избы, назначение каждой ее части; </w:t>
      </w:r>
    </w:p>
    <w:p w:rsidR="007B1359" w:rsidRDefault="005D2DFF" w:rsidP="00216B51">
      <w:pPr>
        <w:pStyle w:val="Default"/>
        <w:numPr>
          <w:ilvl w:val="0"/>
          <w:numId w:val="2"/>
        </w:numPr>
        <w:jc w:val="both"/>
      </w:pPr>
      <w:r w:rsidRPr="00216B51">
        <w:t xml:space="preserve">различать образно-стилевой язык архитектуры прошлого; </w:t>
      </w:r>
    </w:p>
    <w:p w:rsidR="005D2DFF" w:rsidRPr="00216B51" w:rsidRDefault="005D2DFF" w:rsidP="00216B51">
      <w:pPr>
        <w:pStyle w:val="Default"/>
        <w:numPr>
          <w:ilvl w:val="0"/>
          <w:numId w:val="2"/>
        </w:numPr>
        <w:jc w:val="both"/>
      </w:pPr>
      <w:r w:rsidRPr="00216B51">
        <w:t xml:space="preserve">анализировать жанровые картины. </w:t>
      </w:r>
    </w:p>
    <w:p w:rsidR="005D2DFF" w:rsidRPr="007B1359" w:rsidRDefault="005D2DFF" w:rsidP="00216B51">
      <w:pPr>
        <w:pStyle w:val="Default"/>
        <w:jc w:val="both"/>
        <w:rPr>
          <w:b/>
          <w:i/>
        </w:rPr>
      </w:pPr>
      <w:r w:rsidRPr="007B1359">
        <w:rPr>
          <w:b/>
          <w:i/>
        </w:rPr>
        <w:t xml:space="preserve">Обучающиеся получат возможность научиться: </w:t>
      </w:r>
    </w:p>
    <w:p w:rsidR="007B1359" w:rsidRDefault="005D2DFF" w:rsidP="00216B51">
      <w:pPr>
        <w:pStyle w:val="Default"/>
        <w:numPr>
          <w:ilvl w:val="0"/>
          <w:numId w:val="3"/>
        </w:numPr>
        <w:jc w:val="both"/>
      </w:pPr>
      <w:r w:rsidRPr="00216B51">
        <w:t xml:space="preserve">использовать приобретенные знания и умения в практической деятельности и повседневной жизни, для самостоятельной творческой деятельности; </w:t>
      </w:r>
    </w:p>
    <w:p w:rsidR="007B1359" w:rsidRDefault="005D2DFF" w:rsidP="00216B51">
      <w:pPr>
        <w:pStyle w:val="Default"/>
        <w:numPr>
          <w:ilvl w:val="0"/>
          <w:numId w:val="3"/>
        </w:numPr>
        <w:jc w:val="both"/>
      </w:pPr>
      <w:r w:rsidRPr="007B1359">
        <w:t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(литература, история, окружающий мир, технология и др.);</w:t>
      </w:r>
    </w:p>
    <w:p w:rsidR="007B1359" w:rsidRDefault="005D2DFF" w:rsidP="00216B51">
      <w:pPr>
        <w:pStyle w:val="Default"/>
        <w:numPr>
          <w:ilvl w:val="0"/>
          <w:numId w:val="3"/>
        </w:numPr>
        <w:jc w:val="both"/>
      </w:pPr>
      <w:r w:rsidRPr="00216B51">
        <w:t xml:space="preserve">использовать выразительные средства для воплощения собственного художественно-творческого замысла; </w:t>
      </w:r>
    </w:p>
    <w:p w:rsidR="007B1359" w:rsidRDefault="005D2DFF" w:rsidP="00216B51">
      <w:pPr>
        <w:pStyle w:val="Default"/>
        <w:numPr>
          <w:ilvl w:val="0"/>
          <w:numId w:val="3"/>
        </w:numPr>
        <w:jc w:val="both"/>
      </w:pPr>
      <w:r w:rsidRPr="00216B51">
        <w:t>использовать приобретенные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деятельности, а также при восприятии произведений искусства и творчества своих товарищей.;</w:t>
      </w:r>
    </w:p>
    <w:p w:rsidR="007B1359" w:rsidRDefault="005D2DFF" w:rsidP="00216B51">
      <w:pPr>
        <w:pStyle w:val="Default"/>
        <w:numPr>
          <w:ilvl w:val="0"/>
          <w:numId w:val="3"/>
        </w:numPr>
        <w:jc w:val="both"/>
      </w:pPr>
      <w:r w:rsidRPr="00216B51">
        <w:t xml:space="preserve">понимать значение искусства в жизни человека и общества; </w:t>
      </w:r>
    </w:p>
    <w:p w:rsidR="007B1359" w:rsidRDefault="005D2DFF" w:rsidP="00216B51">
      <w:pPr>
        <w:pStyle w:val="Default"/>
        <w:numPr>
          <w:ilvl w:val="0"/>
          <w:numId w:val="3"/>
        </w:numPr>
        <w:jc w:val="both"/>
      </w:pPr>
      <w:r w:rsidRPr="00216B51">
        <w:t xml:space="preserve">понимать, что предметы имеют не только утилитарное значение, но и являются носителями духовной культуры; </w:t>
      </w:r>
    </w:p>
    <w:p w:rsidR="007B1359" w:rsidRDefault="005D2DFF" w:rsidP="00216B51">
      <w:pPr>
        <w:pStyle w:val="Default"/>
        <w:numPr>
          <w:ilvl w:val="0"/>
          <w:numId w:val="3"/>
        </w:numPr>
        <w:jc w:val="both"/>
      </w:pPr>
      <w:r w:rsidRPr="00216B51">
        <w:t xml:space="preserve">понимать, что окружающие предметы, созданные людьми, образуют среду нашей жизни и нашего общения; </w:t>
      </w:r>
    </w:p>
    <w:p w:rsidR="007B1359" w:rsidRDefault="005D2DFF" w:rsidP="00216B51">
      <w:pPr>
        <w:pStyle w:val="Default"/>
        <w:numPr>
          <w:ilvl w:val="0"/>
          <w:numId w:val="3"/>
        </w:numPr>
        <w:jc w:val="both"/>
      </w:pPr>
      <w:r w:rsidRPr="00216B51">
        <w:t xml:space="preserve">понимать взаимосвязь творчества художников-мастеров и их глубокое видение и понимание природы; </w:t>
      </w:r>
    </w:p>
    <w:p w:rsidR="007B1359" w:rsidRDefault="005D2DFF" w:rsidP="00216B51">
      <w:pPr>
        <w:pStyle w:val="Default"/>
        <w:numPr>
          <w:ilvl w:val="0"/>
          <w:numId w:val="3"/>
        </w:numPr>
        <w:jc w:val="both"/>
      </w:pPr>
      <w:r w:rsidRPr="00216B51">
        <w:t xml:space="preserve">понимать ценность и красоту флоры и фауны, важность бережного отношения к ней; </w:t>
      </w:r>
    </w:p>
    <w:p w:rsidR="007B1359" w:rsidRDefault="005D2DFF" w:rsidP="00216B51">
      <w:pPr>
        <w:pStyle w:val="Default"/>
        <w:numPr>
          <w:ilvl w:val="0"/>
          <w:numId w:val="3"/>
        </w:numPr>
        <w:jc w:val="both"/>
      </w:pPr>
      <w:r w:rsidRPr="00216B51">
        <w:t xml:space="preserve">понимать, что форма рукотворных вещей не случайна, в ней выражено понимание людьми красоты, удобства, выражены чувства людей и отношения между людьми, их мечты и заботы; </w:t>
      </w:r>
    </w:p>
    <w:p w:rsidR="007B1359" w:rsidRDefault="005D2DFF" w:rsidP="00216B51">
      <w:pPr>
        <w:pStyle w:val="Default"/>
        <w:numPr>
          <w:ilvl w:val="0"/>
          <w:numId w:val="3"/>
        </w:numPr>
        <w:jc w:val="both"/>
      </w:pPr>
      <w:r w:rsidRPr="00216B51">
        <w:t xml:space="preserve">работать с информацией, собирать необходимый материал для жанровой картины или иллюстрирования (характер одежды героев, характер построек и помещений, характерные детали быта и т.д.) </w:t>
      </w:r>
    </w:p>
    <w:p w:rsidR="007B1359" w:rsidRDefault="005D2DFF" w:rsidP="00216B51">
      <w:pPr>
        <w:pStyle w:val="Default"/>
        <w:numPr>
          <w:ilvl w:val="0"/>
          <w:numId w:val="3"/>
        </w:numPr>
        <w:jc w:val="both"/>
      </w:pPr>
      <w:r w:rsidRPr="00216B51">
        <w:t xml:space="preserve">видеть взаимосвязи культур разных народов, понимать их современное взаимовлияние, межкультурную коммуникацию в искусстве; </w:t>
      </w:r>
    </w:p>
    <w:p w:rsidR="007B1359" w:rsidRDefault="005D2DFF" w:rsidP="00216B51">
      <w:pPr>
        <w:pStyle w:val="Default"/>
        <w:numPr>
          <w:ilvl w:val="0"/>
          <w:numId w:val="3"/>
        </w:numPr>
        <w:jc w:val="both"/>
      </w:pPr>
      <w:r w:rsidRPr="00216B51">
        <w:t xml:space="preserve">видеть влияние мировоззрения людей и их образа жизни на искусство; </w:t>
      </w:r>
    </w:p>
    <w:p w:rsidR="007B1359" w:rsidRDefault="005D2DFF" w:rsidP="00216B51">
      <w:pPr>
        <w:pStyle w:val="Default"/>
        <w:numPr>
          <w:ilvl w:val="0"/>
          <w:numId w:val="3"/>
        </w:numPr>
        <w:jc w:val="both"/>
      </w:pPr>
      <w:r w:rsidRPr="00216B51">
        <w:t xml:space="preserve">различать стили в изобразительном искусстве; </w:t>
      </w:r>
    </w:p>
    <w:p w:rsidR="005D2DFF" w:rsidRPr="00216B51" w:rsidRDefault="005D2DFF" w:rsidP="00216B51">
      <w:pPr>
        <w:pStyle w:val="Default"/>
        <w:numPr>
          <w:ilvl w:val="0"/>
          <w:numId w:val="3"/>
        </w:numPr>
        <w:jc w:val="both"/>
      </w:pPr>
      <w:r w:rsidRPr="00216B51">
        <w:t xml:space="preserve">формировать свой стиль в художественно-творческой деятельности. </w:t>
      </w:r>
    </w:p>
    <w:p w:rsidR="005D2DFF" w:rsidRPr="00216B51" w:rsidRDefault="005D2DFF" w:rsidP="00216B51">
      <w:pPr>
        <w:pStyle w:val="Default"/>
        <w:jc w:val="both"/>
      </w:pPr>
      <w:r w:rsidRPr="00216B51">
        <w:rPr>
          <w:b/>
          <w:bCs/>
        </w:rPr>
        <w:t xml:space="preserve">В результате изучения раздела «Искусство объединяет народы»: </w:t>
      </w:r>
    </w:p>
    <w:p w:rsidR="005D2DFF" w:rsidRPr="00216B51" w:rsidRDefault="005D2DFF" w:rsidP="00216B51">
      <w:pPr>
        <w:pStyle w:val="Default"/>
        <w:jc w:val="both"/>
      </w:pPr>
      <w:r w:rsidRPr="00216B51">
        <w:t xml:space="preserve">Ученик научится: </w:t>
      </w:r>
    </w:p>
    <w:p w:rsidR="007B1359" w:rsidRDefault="005D2DFF" w:rsidP="00216B51">
      <w:pPr>
        <w:pStyle w:val="Default"/>
        <w:numPr>
          <w:ilvl w:val="0"/>
          <w:numId w:val="4"/>
        </w:numPr>
        <w:jc w:val="both"/>
      </w:pPr>
      <w:r w:rsidRPr="00216B51">
        <w:t xml:space="preserve">работать с различными художественными материалами и гармонично сочетать их друг с другом по необходимости; </w:t>
      </w:r>
    </w:p>
    <w:p w:rsidR="007B1359" w:rsidRDefault="005D2DFF" w:rsidP="00216B51">
      <w:pPr>
        <w:pStyle w:val="Default"/>
        <w:numPr>
          <w:ilvl w:val="0"/>
          <w:numId w:val="4"/>
        </w:numPr>
        <w:jc w:val="both"/>
      </w:pPr>
      <w:r w:rsidRPr="00216B51">
        <w:t xml:space="preserve">основам эмоционально-чувственного восприятия и мышления; </w:t>
      </w:r>
    </w:p>
    <w:p w:rsidR="007B1359" w:rsidRDefault="005D2DFF" w:rsidP="00216B51">
      <w:pPr>
        <w:pStyle w:val="Default"/>
        <w:numPr>
          <w:ilvl w:val="0"/>
          <w:numId w:val="4"/>
        </w:numPr>
        <w:jc w:val="both"/>
      </w:pPr>
      <w:r w:rsidRPr="00216B51">
        <w:t xml:space="preserve">правильно определять и изображать форму предметов, их пропорции; </w:t>
      </w:r>
    </w:p>
    <w:p w:rsidR="007B1359" w:rsidRDefault="005D2DFF" w:rsidP="00216B51">
      <w:pPr>
        <w:pStyle w:val="Default"/>
        <w:numPr>
          <w:ilvl w:val="0"/>
          <w:numId w:val="4"/>
        </w:numPr>
        <w:jc w:val="both"/>
      </w:pPr>
      <w:r w:rsidRPr="00216B51">
        <w:t xml:space="preserve">строить различные предметы, из простых форм создавать сложную; </w:t>
      </w:r>
    </w:p>
    <w:p w:rsidR="007B1359" w:rsidRDefault="005D2DFF" w:rsidP="00216B51">
      <w:pPr>
        <w:pStyle w:val="Default"/>
        <w:numPr>
          <w:ilvl w:val="0"/>
          <w:numId w:val="4"/>
        </w:numPr>
        <w:jc w:val="both"/>
      </w:pPr>
      <w:r w:rsidRPr="00216B51">
        <w:t xml:space="preserve">чувствовать ритм в художественной композиции; </w:t>
      </w:r>
    </w:p>
    <w:p w:rsidR="007B1359" w:rsidRDefault="005D2DFF" w:rsidP="00216B51">
      <w:pPr>
        <w:pStyle w:val="Default"/>
        <w:numPr>
          <w:ilvl w:val="0"/>
          <w:numId w:val="4"/>
        </w:numPr>
        <w:jc w:val="both"/>
      </w:pPr>
      <w:r w:rsidRPr="00216B51">
        <w:t xml:space="preserve">понимать закономерности, общие тенденции в построении фигур животных и человека; </w:t>
      </w:r>
    </w:p>
    <w:p w:rsidR="007B1359" w:rsidRDefault="005D2DFF" w:rsidP="00216B51">
      <w:pPr>
        <w:pStyle w:val="Default"/>
        <w:numPr>
          <w:ilvl w:val="0"/>
          <w:numId w:val="4"/>
        </w:numPr>
        <w:jc w:val="both"/>
      </w:pPr>
      <w:r w:rsidRPr="00216B51">
        <w:t xml:space="preserve">применять выразительные свойства статичной и динамичной композиции для наиболее полного раскрытия задуманного образа; </w:t>
      </w:r>
    </w:p>
    <w:p w:rsidR="007B1359" w:rsidRDefault="005D2DFF" w:rsidP="00216B51">
      <w:pPr>
        <w:pStyle w:val="Default"/>
        <w:numPr>
          <w:ilvl w:val="0"/>
          <w:numId w:val="4"/>
        </w:numPr>
        <w:jc w:val="both"/>
      </w:pPr>
      <w:r w:rsidRPr="00216B51">
        <w:t xml:space="preserve">создавать различные костюмы в соответствии с определенным образом; </w:t>
      </w:r>
    </w:p>
    <w:p w:rsidR="007B1359" w:rsidRDefault="005D2DFF" w:rsidP="00216B51">
      <w:pPr>
        <w:pStyle w:val="Default"/>
        <w:numPr>
          <w:ilvl w:val="0"/>
          <w:numId w:val="4"/>
        </w:numPr>
        <w:jc w:val="both"/>
      </w:pPr>
      <w:r w:rsidRPr="00216B51">
        <w:t xml:space="preserve">основам жанровой композиции и иллюстрирования; </w:t>
      </w:r>
    </w:p>
    <w:p w:rsidR="007B1359" w:rsidRDefault="005D2DFF" w:rsidP="00216B51">
      <w:pPr>
        <w:pStyle w:val="Default"/>
        <w:numPr>
          <w:ilvl w:val="0"/>
          <w:numId w:val="4"/>
        </w:numPr>
        <w:jc w:val="both"/>
      </w:pPr>
      <w:r w:rsidRPr="00216B51">
        <w:t xml:space="preserve">использовать в своей творческой деятельности основы изобразительной грамоты; </w:t>
      </w:r>
    </w:p>
    <w:p w:rsidR="007B1359" w:rsidRDefault="005D2DFF" w:rsidP="00216B51">
      <w:pPr>
        <w:pStyle w:val="Default"/>
        <w:numPr>
          <w:ilvl w:val="0"/>
          <w:numId w:val="4"/>
        </w:numPr>
        <w:jc w:val="both"/>
      </w:pPr>
      <w:r w:rsidRPr="00216B51">
        <w:t xml:space="preserve">совмещать навыки наброска, построения и украшения; </w:t>
      </w:r>
    </w:p>
    <w:p w:rsidR="007B1359" w:rsidRDefault="005D2DFF" w:rsidP="00216B51">
      <w:pPr>
        <w:pStyle w:val="Default"/>
        <w:numPr>
          <w:ilvl w:val="0"/>
          <w:numId w:val="4"/>
        </w:numPr>
        <w:jc w:val="both"/>
      </w:pPr>
      <w:r w:rsidRPr="00216B51">
        <w:t xml:space="preserve">создавать композицию в определённом жанре; </w:t>
      </w:r>
    </w:p>
    <w:p w:rsidR="007B1359" w:rsidRDefault="005D2DFF" w:rsidP="00216B51">
      <w:pPr>
        <w:pStyle w:val="Default"/>
        <w:numPr>
          <w:ilvl w:val="0"/>
          <w:numId w:val="4"/>
        </w:numPr>
        <w:jc w:val="both"/>
      </w:pPr>
      <w:r w:rsidRPr="00216B51">
        <w:t xml:space="preserve">основам передачи статики и динамики в рисунке; </w:t>
      </w:r>
    </w:p>
    <w:p w:rsidR="007B1359" w:rsidRDefault="005D2DFF" w:rsidP="00216B51">
      <w:pPr>
        <w:pStyle w:val="Default"/>
        <w:numPr>
          <w:ilvl w:val="0"/>
          <w:numId w:val="4"/>
        </w:numPr>
        <w:jc w:val="both"/>
      </w:pPr>
      <w:r w:rsidRPr="00216B51">
        <w:t xml:space="preserve">видеть, наблюдать и эстетически переживать изменчивость цветового состояния и настроения в природе. </w:t>
      </w:r>
    </w:p>
    <w:p w:rsidR="00DE7458" w:rsidRPr="00DE7458" w:rsidRDefault="00DE7458" w:rsidP="00DE7458">
      <w:pPr>
        <w:pStyle w:val="Default"/>
        <w:ind w:left="720"/>
        <w:jc w:val="both"/>
      </w:pPr>
    </w:p>
    <w:p w:rsidR="005D2DFF" w:rsidRPr="00216B51" w:rsidRDefault="005D2DFF" w:rsidP="00216B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6B51">
        <w:rPr>
          <w:rFonts w:ascii="Times New Roman" w:hAnsi="Times New Roman" w:cs="Times New Roman"/>
          <w:b/>
          <w:bCs/>
          <w:sz w:val="24"/>
          <w:szCs w:val="24"/>
        </w:rPr>
        <w:t>Ученик получит возможность научиться:</w:t>
      </w:r>
    </w:p>
    <w:p w:rsidR="007B1359" w:rsidRDefault="005D2DFF" w:rsidP="00216B51">
      <w:pPr>
        <w:pStyle w:val="Default"/>
        <w:numPr>
          <w:ilvl w:val="0"/>
          <w:numId w:val="5"/>
        </w:numPr>
        <w:jc w:val="both"/>
      </w:pPr>
      <w:r w:rsidRPr="00216B51">
        <w:t xml:space="preserve">использовать приобретенные знания и умения в практической деятельности и повседневной жизни, для самостоятельной творческой деятельности; </w:t>
      </w:r>
    </w:p>
    <w:p w:rsidR="007B1359" w:rsidRDefault="005D2DFF" w:rsidP="00216B51">
      <w:pPr>
        <w:pStyle w:val="Default"/>
        <w:numPr>
          <w:ilvl w:val="0"/>
          <w:numId w:val="5"/>
        </w:numPr>
        <w:jc w:val="both"/>
      </w:pPr>
      <w:r w:rsidRPr="00216B51">
        <w:lastRenderedPageBreak/>
        <w:t xml:space="preserve"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(литература, история, окружающий мир, технология и др.); </w:t>
      </w:r>
    </w:p>
    <w:p w:rsidR="007B1359" w:rsidRDefault="005D2DFF" w:rsidP="00216B51">
      <w:pPr>
        <w:pStyle w:val="Default"/>
        <w:numPr>
          <w:ilvl w:val="0"/>
          <w:numId w:val="5"/>
        </w:numPr>
        <w:jc w:val="both"/>
      </w:pPr>
      <w:r w:rsidRPr="00216B51">
        <w:t xml:space="preserve">использовать выразительные средства для воплощения собственного художественно-творческого замысла; </w:t>
      </w:r>
    </w:p>
    <w:p w:rsidR="007B1359" w:rsidRDefault="005D2DFF" w:rsidP="00216B51">
      <w:pPr>
        <w:pStyle w:val="Default"/>
        <w:numPr>
          <w:ilvl w:val="0"/>
          <w:numId w:val="5"/>
        </w:numPr>
        <w:jc w:val="both"/>
      </w:pPr>
      <w:r w:rsidRPr="00216B51">
        <w:t>использовать приобретенные навыки общения через выражение художественных смыслов, выражение эмоционального состояния, своего отношения к творческой художественной деятельности, а также при восприятии произведений искусства и творчества своих товарищей.;</w:t>
      </w:r>
    </w:p>
    <w:p w:rsidR="007B1359" w:rsidRDefault="005D2DFF" w:rsidP="00216B51">
      <w:pPr>
        <w:pStyle w:val="Default"/>
        <w:numPr>
          <w:ilvl w:val="0"/>
          <w:numId w:val="5"/>
        </w:numPr>
        <w:jc w:val="both"/>
      </w:pPr>
      <w:r w:rsidRPr="00216B51">
        <w:t xml:space="preserve">понимать значение искусства в жизни человека и общества; </w:t>
      </w:r>
    </w:p>
    <w:p w:rsidR="007B1359" w:rsidRDefault="005D2DFF" w:rsidP="00216B51">
      <w:pPr>
        <w:pStyle w:val="Default"/>
        <w:numPr>
          <w:ilvl w:val="0"/>
          <w:numId w:val="5"/>
        </w:numPr>
        <w:jc w:val="both"/>
      </w:pPr>
      <w:r w:rsidRPr="00216B51">
        <w:t xml:space="preserve">понимать, что предметы имеют не только утилитарное значение, но и являются носителями духовной культуры; </w:t>
      </w:r>
    </w:p>
    <w:p w:rsidR="005D2DFF" w:rsidRPr="00216B51" w:rsidRDefault="005D2DFF" w:rsidP="00216B51">
      <w:pPr>
        <w:pStyle w:val="Default"/>
        <w:numPr>
          <w:ilvl w:val="0"/>
          <w:numId w:val="5"/>
        </w:numPr>
        <w:jc w:val="both"/>
      </w:pPr>
      <w:r w:rsidRPr="00216B51">
        <w:t xml:space="preserve">понимать, что окружающие предметы, созданные людьми, образуют среду нашей жизни и нашего общения; </w:t>
      </w:r>
    </w:p>
    <w:p w:rsidR="005D2DFF" w:rsidRPr="00216B51" w:rsidRDefault="005D2DFF" w:rsidP="00216B51">
      <w:pPr>
        <w:pStyle w:val="Default"/>
        <w:jc w:val="both"/>
      </w:pPr>
      <w:r w:rsidRPr="00216B51">
        <w:rPr>
          <w:b/>
          <w:bCs/>
        </w:rPr>
        <w:t xml:space="preserve">Метапредметные результаты обучения </w:t>
      </w:r>
    </w:p>
    <w:p w:rsidR="005D2DFF" w:rsidRPr="00216B51" w:rsidRDefault="005D2DFF" w:rsidP="00216B51">
      <w:pPr>
        <w:pStyle w:val="Default"/>
        <w:jc w:val="both"/>
      </w:pPr>
      <w:r w:rsidRPr="00216B51">
        <w:rPr>
          <w:b/>
          <w:bCs/>
        </w:rPr>
        <w:t xml:space="preserve">Познавательные УУД </w:t>
      </w:r>
    </w:p>
    <w:p w:rsidR="005D2DFF" w:rsidRPr="00216B51" w:rsidRDefault="005D2DFF" w:rsidP="00216B51">
      <w:pPr>
        <w:pStyle w:val="Default"/>
        <w:jc w:val="both"/>
      </w:pPr>
      <w:r w:rsidRPr="00216B51">
        <w:rPr>
          <w:b/>
          <w:bCs/>
        </w:rPr>
        <w:t xml:space="preserve">Обучающиеся научатся: </w:t>
      </w:r>
    </w:p>
    <w:p w:rsidR="005D2DFF" w:rsidRPr="00216B51" w:rsidRDefault="005D2DFF" w:rsidP="00216B51">
      <w:pPr>
        <w:pStyle w:val="Default"/>
        <w:spacing w:after="15"/>
        <w:jc w:val="both"/>
      </w:pPr>
      <w:r w:rsidRPr="00216B51">
        <w:t xml:space="preserve">• 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цифровые); </w:t>
      </w:r>
    </w:p>
    <w:p w:rsidR="005D2DFF" w:rsidRPr="00216B51" w:rsidRDefault="005D2DFF" w:rsidP="00216B51">
      <w:pPr>
        <w:pStyle w:val="Default"/>
        <w:spacing w:after="15"/>
        <w:jc w:val="both"/>
      </w:pPr>
      <w:r w:rsidRPr="00216B51">
        <w:t xml:space="preserve">• осуществлять запись (фиксацию) выборочной информации об окружающем мире с помощью инструментов ИКТ; </w:t>
      </w:r>
    </w:p>
    <w:p w:rsidR="005D2DFF" w:rsidRPr="00216B51" w:rsidRDefault="005D2DFF" w:rsidP="00216B51">
      <w:pPr>
        <w:pStyle w:val="Default"/>
        <w:spacing w:after="15"/>
        <w:jc w:val="both"/>
      </w:pPr>
      <w:r w:rsidRPr="00216B51">
        <w:t xml:space="preserve">• строить сообщения в устной и письменной форме; </w:t>
      </w:r>
    </w:p>
    <w:p w:rsidR="005D2DFF" w:rsidRPr="00216B51" w:rsidRDefault="005D2DFF" w:rsidP="00216B51">
      <w:pPr>
        <w:pStyle w:val="Default"/>
        <w:spacing w:after="15"/>
        <w:jc w:val="both"/>
      </w:pPr>
      <w:r w:rsidRPr="00216B51">
        <w:t xml:space="preserve">• ориентироваться на разнообразие способов решения творческих задач; </w:t>
      </w:r>
    </w:p>
    <w:p w:rsidR="005D2DFF" w:rsidRPr="00216B51" w:rsidRDefault="005D2DFF" w:rsidP="00216B51">
      <w:pPr>
        <w:pStyle w:val="Default"/>
        <w:spacing w:after="15"/>
        <w:jc w:val="both"/>
      </w:pPr>
      <w:r w:rsidRPr="00216B51">
        <w:t xml:space="preserve">• осуществлять анализ художественных объектов с выделением существенных и несущественных признаков; </w:t>
      </w:r>
    </w:p>
    <w:p w:rsidR="005D2DFF" w:rsidRPr="00216B51" w:rsidRDefault="005D2DFF" w:rsidP="00216B51">
      <w:pPr>
        <w:pStyle w:val="Default"/>
        <w:spacing w:after="15"/>
        <w:jc w:val="both"/>
      </w:pPr>
      <w:r w:rsidRPr="00216B51">
        <w:t xml:space="preserve">• осуществлять синтез как составление целого из частей; </w:t>
      </w:r>
    </w:p>
    <w:p w:rsidR="005D2DFF" w:rsidRPr="00216B51" w:rsidRDefault="005D2DFF" w:rsidP="00216B51">
      <w:pPr>
        <w:pStyle w:val="Default"/>
        <w:spacing w:after="15"/>
        <w:jc w:val="both"/>
      </w:pPr>
      <w:r w:rsidRPr="00216B51">
        <w:t xml:space="preserve">• проводить сравнение и классификацию по заданным критериям; </w:t>
      </w:r>
    </w:p>
    <w:p w:rsidR="005D2DFF" w:rsidRPr="00216B51" w:rsidRDefault="005D2DFF" w:rsidP="00216B51">
      <w:pPr>
        <w:pStyle w:val="Default"/>
        <w:spacing w:after="15"/>
        <w:jc w:val="both"/>
      </w:pPr>
      <w:r w:rsidRPr="00216B51">
        <w:t xml:space="preserve">• строить рассуждения в форме связи простых суждений об объекте, его строении, свойствах и связях; </w:t>
      </w:r>
    </w:p>
    <w:p w:rsidR="005D2DFF" w:rsidRPr="00216B51" w:rsidRDefault="005D2DFF" w:rsidP="00216B51">
      <w:pPr>
        <w:pStyle w:val="Default"/>
        <w:spacing w:after="15"/>
        <w:jc w:val="both"/>
      </w:pPr>
      <w:r w:rsidRPr="00216B51">
        <w:t xml:space="preserve">• обобщать, т. е. осуществлять генерализацию и выведение общности для целого ряда или класса единичных объектов на основе выделения сущностной связи; </w:t>
      </w:r>
    </w:p>
    <w:p w:rsidR="00791162" w:rsidRDefault="005D2DFF" w:rsidP="00216B51">
      <w:pPr>
        <w:pStyle w:val="Default"/>
        <w:spacing w:after="15"/>
        <w:jc w:val="both"/>
      </w:pPr>
      <w:r w:rsidRPr="00216B51">
        <w:t xml:space="preserve">• устанавливать аналогии. </w:t>
      </w:r>
    </w:p>
    <w:p w:rsidR="005D2DFF" w:rsidRPr="00791162" w:rsidRDefault="005D2DFF" w:rsidP="00216B51">
      <w:pPr>
        <w:pStyle w:val="Default"/>
        <w:spacing w:after="15"/>
        <w:jc w:val="both"/>
        <w:rPr>
          <w:b/>
        </w:rPr>
      </w:pPr>
      <w:r w:rsidRPr="00791162">
        <w:rPr>
          <w:b/>
        </w:rPr>
        <w:t xml:space="preserve"> Обучающиеся получат возможность научиться: </w:t>
      </w:r>
    </w:p>
    <w:p w:rsidR="005D2DFF" w:rsidRPr="00216B51" w:rsidRDefault="005D2DFF" w:rsidP="00216B51">
      <w:pPr>
        <w:pStyle w:val="Default"/>
        <w:spacing w:after="15"/>
        <w:jc w:val="both"/>
      </w:pPr>
      <w:r w:rsidRPr="00216B51">
        <w:t xml:space="preserve">• </w:t>
      </w:r>
      <w:r w:rsidRPr="00216B51">
        <w:rPr>
          <w:i/>
          <w:iCs/>
        </w:rPr>
        <w:t xml:space="preserve">записывать, фиксировать информацию об окружающем мире с помощью инструментов ИКТ; </w:t>
      </w:r>
    </w:p>
    <w:p w:rsidR="005D2DFF" w:rsidRPr="00216B51" w:rsidRDefault="005D2DFF" w:rsidP="00216B51">
      <w:pPr>
        <w:pStyle w:val="Default"/>
        <w:spacing w:after="15"/>
        <w:jc w:val="both"/>
      </w:pPr>
      <w:r w:rsidRPr="00216B51">
        <w:t xml:space="preserve">• создавать и преобразовывать модели и схемы для решения задач; </w:t>
      </w:r>
    </w:p>
    <w:p w:rsidR="005D2DFF" w:rsidRPr="00216B51" w:rsidRDefault="005D2DFF" w:rsidP="00216B51">
      <w:pPr>
        <w:pStyle w:val="Default"/>
        <w:spacing w:after="15"/>
        <w:jc w:val="both"/>
      </w:pPr>
      <w:r w:rsidRPr="00216B51">
        <w:t xml:space="preserve">• осознанно и произвольно строить сообщения в устной и письменной форме; </w:t>
      </w:r>
    </w:p>
    <w:p w:rsidR="005D2DFF" w:rsidRPr="00216B51" w:rsidRDefault="005D2DFF" w:rsidP="00216B51">
      <w:pPr>
        <w:pStyle w:val="Default"/>
        <w:spacing w:after="15"/>
        <w:jc w:val="both"/>
      </w:pPr>
      <w:r w:rsidRPr="00216B51">
        <w:t xml:space="preserve">• осуществлять выбор наиболее эффективных способов решения задач в зависимости от конкретных условий; </w:t>
      </w:r>
    </w:p>
    <w:p w:rsidR="005D2DFF" w:rsidRPr="00216B51" w:rsidRDefault="005D2DFF" w:rsidP="00216B51">
      <w:pPr>
        <w:pStyle w:val="Default"/>
        <w:spacing w:after="15"/>
        <w:jc w:val="both"/>
      </w:pPr>
      <w:r w:rsidRPr="00216B51">
        <w:t xml:space="preserve">• осуществлять синтез как составление целого из частей, самостоятельно достраивая и восполняя недостающие компоненты; </w:t>
      </w:r>
    </w:p>
    <w:p w:rsidR="005D2DFF" w:rsidRPr="00216B51" w:rsidRDefault="005D2DFF" w:rsidP="00216B51">
      <w:pPr>
        <w:pStyle w:val="Default"/>
        <w:spacing w:after="15"/>
        <w:jc w:val="both"/>
      </w:pPr>
      <w:r w:rsidRPr="00216B51">
        <w:t xml:space="preserve">• осуществлять сравнение и классификацию, самостоятельно выбирая основания и критерии для указанных логических операций; </w:t>
      </w:r>
    </w:p>
    <w:p w:rsidR="005D2DFF" w:rsidRPr="00216B51" w:rsidRDefault="005D2DFF" w:rsidP="00216B51">
      <w:pPr>
        <w:pStyle w:val="Default"/>
        <w:jc w:val="both"/>
      </w:pPr>
      <w:r w:rsidRPr="00216B51">
        <w:t xml:space="preserve">• строить логическое рассуждение, включающее установление причинно-следственных связей; </w:t>
      </w:r>
    </w:p>
    <w:p w:rsidR="005D2DFF" w:rsidRPr="00216B51" w:rsidRDefault="005D2DFF" w:rsidP="00216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произвольно и осознанно владеть общим приемом решения задач. </w:t>
      </w:r>
    </w:p>
    <w:p w:rsidR="005D2DFF" w:rsidRPr="00216B51" w:rsidRDefault="005D2DFF" w:rsidP="00216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Регулятивные УУД </w:t>
      </w:r>
    </w:p>
    <w:p w:rsidR="005D2DFF" w:rsidRPr="00216B51" w:rsidRDefault="005D2DFF" w:rsidP="00216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Обучающиеся научатся: </w:t>
      </w:r>
    </w:p>
    <w:p w:rsidR="005D2DFF" w:rsidRPr="00216B51" w:rsidRDefault="005D2DFF" w:rsidP="00216B51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принимать и сохранять учебную задачу; </w:t>
      </w:r>
    </w:p>
    <w:p w:rsidR="005D2DFF" w:rsidRPr="00216B51" w:rsidRDefault="005D2DFF" w:rsidP="00216B51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учитывать выделенные учителем ориентиры действия в новом учебном материале в сотрудничестве с учителем; </w:t>
      </w:r>
    </w:p>
    <w:p w:rsidR="005D2DFF" w:rsidRPr="00216B51" w:rsidRDefault="005D2DFF" w:rsidP="00216B51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планировать свои действия в соответствии с поставленной задачей и условиями ее реализации, в том числе во внутреннем плане; </w:t>
      </w:r>
    </w:p>
    <w:p w:rsidR="005D2DFF" w:rsidRPr="00216B51" w:rsidRDefault="005D2DFF" w:rsidP="00216B51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учитывать установленные правила в планировании и контроле способа решения; </w:t>
      </w:r>
    </w:p>
    <w:p w:rsidR="005D2DFF" w:rsidRPr="00216B51" w:rsidRDefault="005D2DFF" w:rsidP="00216B51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осуществлять итоговый и пошаговый контроль по результату, пользоваться реакцией среды решения задачи (в случае работы в интерактивной среде); </w:t>
      </w:r>
    </w:p>
    <w:p w:rsidR="005D2DFF" w:rsidRPr="00216B51" w:rsidRDefault="005D2DFF" w:rsidP="00216B51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оценивать правильность выполнения действия на уровне адекватной оценки соответствия результатов требованиям данной задачи; </w:t>
      </w:r>
    </w:p>
    <w:p w:rsidR="005D2DFF" w:rsidRPr="00216B51" w:rsidRDefault="005D2DFF" w:rsidP="00216B51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адекватно воспринимать предложения и оценку учителей, товарищей, родителей и других людей; </w:t>
      </w:r>
    </w:p>
    <w:p w:rsidR="005D2DFF" w:rsidRPr="00216B51" w:rsidRDefault="005D2DFF" w:rsidP="00216B51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различать способ и результат действия; </w:t>
      </w:r>
    </w:p>
    <w:p w:rsidR="00DE7458" w:rsidRDefault="005D2DFF" w:rsidP="00216B51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вносить необходимые коррективы в действие после его завершения на основе его оценки и учета характера сделанных ошибок, использовать предложения и оценки для создания нового более совершенного результата; </w:t>
      </w:r>
    </w:p>
    <w:p w:rsidR="005D2DFF" w:rsidRPr="00216B51" w:rsidRDefault="005D2DFF" w:rsidP="00216B51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Обучающиеся получат возможность научиться: </w:t>
      </w:r>
    </w:p>
    <w:p w:rsidR="005D2DFF" w:rsidRPr="00216B51" w:rsidRDefault="005D2DFF" w:rsidP="00216B51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в сотрудничестве с учителем ставить новые учебные задачи; </w:t>
      </w:r>
    </w:p>
    <w:p w:rsidR="005D2DFF" w:rsidRPr="00216B51" w:rsidRDefault="005D2DFF" w:rsidP="00216B51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преобразовывать практическую задачу в познавательную; </w:t>
      </w:r>
    </w:p>
    <w:p w:rsidR="005D2DFF" w:rsidRPr="00216B51" w:rsidRDefault="005D2DFF" w:rsidP="00216B51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проявлять познавательную инициативу в учебном сотрудничестве; </w:t>
      </w:r>
    </w:p>
    <w:p w:rsidR="005D2DFF" w:rsidRPr="00216B51" w:rsidRDefault="005D2DFF" w:rsidP="00216B51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самостоятельно учитывать выделенные учителем ориентиры действия в новом учебном материале; </w:t>
      </w:r>
    </w:p>
    <w:p w:rsidR="005D2DFF" w:rsidRPr="00216B51" w:rsidRDefault="005D2DFF" w:rsidP="00216B51">
      <w:pPr>
        <w:autoSpaceDE w:val="0"/>
        <w:autoSpaceDN w:val="0"/>
        <w:adjustRightInd w:val="0"/>
        <w:spacing w:after="1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осуществлять констатирующий и предвосхищающий контроль по результату и по способу действия, актуальный контроль на уровне произвольного внимания; </w:t>
      </w:r>
    </w:p>
    <w:p w:rsidR="005D2DFF" w:rsidRPr="00216B51" w:rsidRDefault="005D2DFF" w:rsidP="00216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 </w:t>
      </w:r>
    </w:p>
    <w:p w:rsidR="005D2DFF" w:rsidRPr="00216B51" w:rsidRDefault="005D2DFF" w:rsidP="00216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Коммуникативные УУД </w:t>
      </w:r>
    </w:p>
    <w:p w:rsidR="005D2DFF" w:rsidRPr="00216B51" w:rsidRDefault="005D2DFF" w:rsidP="00216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Обучающиеся научатся: </w:t>
      </w:r>
    </w:p>
    <w:p w:rsidR="005D2DFF" w:rsidRPr="00216B51" w:rsidRDefault="005D2DFF" w:rsidP="00216B51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коммуникации, используя в том числе средства и инструменты ИКТ и дистанционного общения (электронную почту, форумы, чаты и т. п.); </w:t>
      </w:r>
    </w:p>
    <w:p w:rsidR="005D2DFF" w:rsidRPr="00216B51" w:rsidRDefault="005D2DFF" w:rsidP="00216B51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допускать возможность существования у людей различных точек зрения, в том числе не совпадающих с его собственной, и ориентироваться на позицию партнера в общении и взаимодействии; </w:t>
      </w:r>
    </w:p>
    <w:p w:rsidR="005D2DFF" w:rsidRPr="00216B51" w:rsidRDefault="005D2DFF" w:rsidP="00216B51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учитывать разные мнения и стремиться к координации различных позиций в сотрудничестве; </w:t>
      </w:r>
    </w:p>
    <w:p w:rsidR="005D2DFF" w:rsidRPr="00216B51" w:rsidRDefault="005D2DFF" w:rsidP="00216B51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формулировать собственное мнение и позицию; </w:t>
      </w:r>
    </w:p>
    <w:p w:rsidR="005D2DFF" w:rsidRPr="00216B51" w:rsidRDefault="005D2DFF" w:rsidP="00216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договариваться и приходить к общему решению в совместной деятельности, в том числе в ситуации столкновения интересов; </w:t>
      </w:r>
    </w:p>
    <w:p w:rsidR="005D2DFF" w:rsidRPr="00216B51" w:rsidRDefault="005D2DFF" w:rsidP="00216B51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строить понятные для партнера высказывания, учитывающие, что партнер знает и видит, а что нет; </w:t>
      </w:r>
    </w:p>
    <w:p w:rsidR="005D2DFF" w:rsidRPr="00216B51" w:rsidRDefault="005D2DFF" w:rsidP="00216B51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задавать вопросы; </w:t>
      </w:r>
    </w:p>
    <w:p w:rsidR="005D2DFF" w:rsidRPr="00216B51" w:rsidRDefault="005D2DFF" w:rsidP="00216B51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контролировать действия партнера; </w:t>
      </w:r>
    </w:p>
    <w:p w:rsidR="005D2DFF" w:rsidRPr="00216B51" w:rsidRDefault="005D2DFF" w:rsidP="00216B51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использовать речь для регуляции своего действия; </w:t>
      </w:r>
    </w:p>
    <w:p w:rsidR="005D2DFF" w:rsidRPr="00216B51" w:rsidRDefault="005D2DFF" w:rsidP="00216B51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</w:r>
    </w:p>
    <w:p w:rsidR="00791162" w:rsidRDefault="00791162" w:rsidP="00216B51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D2DFF" w:rsidRPr="00791162" w:rsidRDefault="005D2DFF" w:rsidP="00216B51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11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Обучающиеся получат возможность научиться: </w:t>
      </w:r>
    </w:p>
    <w:p w:rsidR="005D2DFF" w:rsidRPr="00216B51" w:rsidRDefault="005D2DFF" w:rsidP="00216B51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учитывать и координировать в сотрудничестве отличные от собственной позиции других людей; </w:t>
      </w:r>
    </w:p>
    <w:p w:rsidR="005D2DFF" w:rsidRPr="00216B51" w:rsidRDefault="005D2DFF" w:rsidP="00216B51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учитывать разные мнения и интересы и обосновывать собственную позицию; </w:t>
      </w:r>
    </w:p>
    <w:p w:rsidR="005D2DFF" w:rsidRPr="00216B51" w:rsidRDefault="005D2DFF" w:rsidP="00216B51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понимать относительность мнений и подходов к решению проблемы; </w:t>
      </w:r>
    </w:p>
    <w:p w:rsidR="005D2DFF" w:rsidRPr="00216B51" w:rsidRDefault="005D2DFF" w:rsidP="00216B51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аргументировать свою позицию и координировать ее с позициями партнеров в сотрудничестве при выработке общего решения в совместной деятельности; </w:t>
      </w:r>
    </w:p>
    <w:p w:rsidR="005D2DFF" w:rsidRPr="00216B51" w:rsidRDefault="005D2DFF" w:rsidP="00216B51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продуктивно содействовать разрешению конфликтов на основе учета интересов и позиций всех его участников; </w:t>
      </w:r>
    </w:p>
    <w:p w:rsidR="005D2DFF" w:rsidRPr="00216B51" w:rsidRDefault="005D2DFF" w:rsidP="00216B51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с учетом целей коммуникации достаточно точно, последовательно и полно передавать партнеру необходимую информацию как ориентир для построения действия; </w:t>
      </w:r>
    </w:p>
    <w:p w:rsidR="005D2DFF" w:rsidRPr="00216B51" w:rsidRDefault="005D2DFF" w:rsidP="00216B51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задавать вопросы, необходимые для организации собственной деятельности и сотрудничества с партнером; </w:t>
      </w:r>
    </w:p>
    <w:p w:rsidR="005D2DFF" w:rsidRPr="00216B51" w:rsidRDefault="005D2DFF" w:rsidP="00216B51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осуществлять взаимный контроль и оказывать в сотрудничестве необходимую взаимопомощь; </w:t>
      </w:r>
    </w:p>
    <w:p w:rsidR="005D2DFF" w:rsidRPr="00216B51" w:rsidRDefault="005D2DFF" w:rsidP="00216B51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адекватно использовать речь для планирования и регуляции своей деятельности; </w:t>
      </w:r>
    </w:p>
    <w:p w:rsidR="005D2DFF" w:rsidRPr="00216B51" w:rsidRDefault="005D2DFF" w:rsidP="00216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адекватно использовать речевые средства для эффективного решения разнообразных коммуникативных задач. </w:t>
      </w:r>
    </w:p>
    <w:p w:rsidR="005D2DFF" w:rsidRPr="00216B51" w:rsidRDefault="005D2DFF" w:rsidP="00216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Личностные УУД </w:t>
      </w:r>
    </w:p>
    <w:p w:rsidR="005D2DFF" w:rsidRPr="00216B51" w:rsidRDefault="005D2DFF" w:rsidP="00216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Обучающиеся научатся: </w:t>
      </w:r>
    </w:p>
    <w:p w:rsidR="005D2DFF" w:rsidRPr="00216B51" w:rsidRDefault="005D2DFF" w:rsidP="00216B51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 </w:t>
      </w:r>
    </w:p>
    <w:p w:rsidR="005D2DFF" w:rsidRPr="00216B51" w:rsidRDefault="005D2DFF" w:rsidP="00216B51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широкая мотивационная основа учебной деятельности, включающая социальные, учебно-познавательные и внешние мотивы; </w:t>
      </w:r>
    </w:p>
    <w:p w:rsidR="005D2DFF" w:rsidRPr="00216B51" w:rsidRDefault="005D2DFF" w:rsidP="00216B51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учебно-познавательный интерес к новому учебному материалу и способам решению новых творческих задач; </w:t>
      </w:r>
    </w:p>
    <w:p w:rsidR="005D2DFF" w:rsidRPr="00216B51" w:rsidRDefault="005D2DFF" w:rsidP="00216B51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ориентация на понимание причин успеха в учебной творческой деятельности, в том числе на самоанализ и самоконтроль результата, на анализ соответствия результатов требованиям конкретной задачи, на понимание предложений и оценок учителей, товарищей; </w:t>
      </w:r>
    </w:p>
    <w:p w:rsidR="005D2DFF" w:rsidRPr="00216B51" w:rsidRDefault="005D2DFF" w:rsidP="00216B51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способность к самооценке на основе критериев успешности учебной деятельности; </w:t>
      </w:r>
    </w:p>
    <w:p w:rsidR="005D2DFF" w:rsidRPr="00216B51" w:rsidRDefault="005D2DFF" w:rsidP="00216B51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ориентация в нравственном содержании и смысле поступков как собственных, так и окружающих людей; </w:t>
      </w:r>
    </w:p>
    <w:p w:rsidR="005D2DFF" w:rsidRPr="00216B51" w:rsidRDefault="005D2DFF" w:rsidP="00216B51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знание основных моральных норм и ориентация на их выполнение; </w:t>
      </w:r>
    </w:p>
    <w:p w:rsidR="005D2DFF" w:rsidRPr="00216B51" w:rsidRDefault="005D2DFF" w:rsidP="00216B51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развитие этических чувств — стыда, вины, совести как регуляторов морального поведения; </w:t>
      </w:r>
    </w:p>
    <w:p w:rsidR="005D2DFF" w:rsidRPr="00216B51" w:rsidRDefault="005D2DFF" w:rsidP="00216B51">
      <w:pPr>
        <w:autoSpaceDE w:val="0"/>
        <w:autoSpaceDN w:val="0"/>
        <w:adjustRightInd w:val="0"/>
        <w:spacing w:after="15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эмпатия как понимание чувств других людей и сопереживание им; </w:t>
      </w:r>
    </w:p>
    <w:p w:rsidR="005D2DFF" w:rsidRPr="00216B51" w:rsidRDefault="005D2DFF" w:rsidP="00216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установка на здоровый образ жизни; </w:t>
      </w:r>
    </w:p>
    <w:p w:rsidR="005D2DFF" w:rsidRPr="00216B51" w:rsidRDefault="005D2DFF" w:rsidP="00216B51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чувство прекрасного и эстетические чувства на основе знакомства с мировой и отечественной художественной культурой. </w:t>
      </w:r>
    </w:p>
    <w:p w:rsidR="005D2DFF" w:rsidRPr="00791162" w:rsidRDefault="005D2DFF" w:rsidP="00216B51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116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Обучающиеся получат возможность научиться: </w:t>
      </w:r>
    </w:p>
    <w:p w:rsidR="005D2DFF" w:rsidRPr="00216B51" w:rsidRDefault="005D2DFF" w:rsidP="00216B51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внутренней позиции обучающегося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 </w:t>
      </w:r>
    </w:p>
    <w:p w:rsidR="005D2DFF" w:rsidRPr="00216B51" w:rsidRDefault="005D2DFF" w:rsidP="00216B51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выраженной устойчивой учебно-познавательной мотивации учения; </w:t>
      </w:r>
    </w:p>
    <w:p w:rsidR="005D2DFF" w:rsidRPr="00216B51" w:rsidRDefault="005D2DFF" w:rsidP="00216B51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устойчивого учебно-познавательного интереса к новым общим способам решения творческих задач; </w:t>
      </w:r>
    </w:p>
    <w:p w:rsidR="005D2DFF" w:rsidRPr="00216B51" w:rsidRDefault="005D2DFF" w:rsidP="00216B51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адекватного понимания причин успешности/неуспешности учебной художественной деятельности; </w:t>
      </w:r>
    </w:p>
    <w:p w:rsidR="005D2DFF" w:rsidRPr="00216B51" w:rsidRDefault="005D2DFF" w:rsidP="00216B51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положительной адекватной дифференцированной самооценки на основе критерия успешности реализации социальной роли «хорошего ученика»; </w:t>
      </w:r>
    </w:p>
    <w:p w:rsidR="005D2DFF" w:rsidRPr="00216B51" w:rsidRDefault="005D2DFF" w:rsidP="00216B51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компетентности в реализации основ гражданской идентичности в поступках и деятельности; </w:t>
      </w:r>
    </w:p>
    <w:p w:rsidR="005D2DFF" w:rsidRPr="00216B51" w:rsidRDefault="005D2DFF" w:rsidP="00216B51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морального сознания на конвенциональном уровне, способности к решению моральных дилемм на основе учета позиций партнеров в общении, ориентации на их мотивы и чувства, устойчивое следование в поведении моральным нормам и этическим требованиям; </w:t>
      </w:r>
    </w:p>
    <w:p w:rsidR="005D2DFF" w:rsidRPr="00216B51" w:rsidRDefault="005D2DFF" w:rsidP="00216B51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установки на здоровый образ жизни и реализации в реальном поведении и поступках; </w:t>
      </w:r>
    </w:p>
    <w:p w:rsidR="005D2DFF" w:rsidRPr="00216B51" w:rsidRDefault="005D2DFF" w:rsidP="00216B51">
      <w:pPr>
        <w:autoSpaceDE w:val="0"/>
        <w:autoSpaceDN w:val="0"/>
        <w:adjustRightInd w:val="0"/>
        <w:spacing w:after="19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осознанных устойчивых эстетических предпочтений и ориентации на искусство как значимую сферу человеческой жизни; </w:t>
      </w:r>
    </w:p>
    <w:p w:rsidR="005D2DFF" w:rsidRPr="00216B51" w:rsidRDefault="005D2DFF" w:rsidP="00216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6B51">
        <w:rPr>
          <w:rFonts w:ascii="Times New Roman" w:hAnsi="Times New Roman" w:cs="Times New Roman"/>
          <w:color w:val="000000"/>
          <w:sz w:val="24"/>
          <w:szCs w:val="24"/>
        </w:rPr>
        <w:t xml:space="preserve">• эмпатии как осознанного понимания чувств других людей и сопереживания им, выражающихся в поступках, направленных на помощь и обеспечение благополучия. </w:t>
      </w:r>
    </w:p>
    <w:p w:rsidR="005D2DFF" w:rsidRPr="005D2DFF" w:rsidRDefault="005D2DFF" w:rsidP="005D2DFF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3"/>
          <w:szCs w:val="23"/>
        </w:rPr>
      </w:pPr>
    </w:p>
    <w:p w:rsidR="00484ED8" w:rsidRDefault="00484ED8" w:rsidP="007911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162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656"/>
        <w:gridCol w:w="1595"/>
        <w:gridCol w:w="1595"/>
        <w:gridCol w:w="1595"/>
        <w:gridCol w:w="1596"/>
      </w:tblGrid>
      <w:tr w:rsidR="00791162" w:rsidRPr="00975DED" w:rsidTr="00DC6FBA">
        <w:tc>
          <w:tcPr>
            <w:tcW w:w="534" w:type="dxa"/>
            <w:vMerge w:val="restart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56" w:type="dxa"/>
            <w:vMerge w:val="restart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компонентов и разделов</w:t>
            </w:r>
          </w:p>
        </w:tc>
        <w:tc>
          <w:tcPr>
            <w:tcW w:w="1595" w:type="dxa"/>
            <w:vMerge w:val="restart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часов</w:t>
            </w:r>
          </w:p>
        </w:tc>
        <w:tc>
          <w:tcPr>
            <w:tcW w:w="4786" w:type="dxa"/>
            <w:gridSpan w:val="3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</w:t>
            </w:r>
          </w:p>
        </w:tc>
      </w:tr>
      <w:tr w:rsidR="00791162" w:rsidRPr="00975DED" w:rsidTr="00791162">
        <w:tc>
          <w:tcPr>
            <w:tcW w:w="534" w:type="dxa"/>
            <w:vMerge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6" w:type="dxa"/>
            <w:vMerge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  <w:vMerge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лекции</w:t>
            </w:r>
          </w:p>
        </w:tc>
        <w:tc>
          <w:tcPr>
            <w:tcW w:w="1595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работы</w:t>
            </w:r>
          </w:p>
        </w:tc>
        <w:tc>
          <w:tcPr>
            <w:tcW w:w="1596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контрольные работы</w:t>
            </w:r>
          </w:p>
        </w:tc>
      </w:tr>
      <w:tr w:rsidR="00791162" w:rsidRPr="00975DED" w:rsidTr="00DC6FBA">
        <w:tc>
          <w:tcPr>
            <w:tcW w:w="9571" w:type="dxa"/>
            <w:gridSpan w:val="6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Истоки родного искусства (8 ч)</w:t>
            </w:r>
          </w:p>
        </w:tc>
      </w:tr>
      <w:tr w:rsidR="00791162" w:rsidRPr="00975DED" w:rsidTr="00791162">
        <w:tc>
          <w:tcPr>
            <w:tcW w:w="534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56" w:type="dxa"/>
          </w:tcPr>
          <w:p w:rsidR="00791162" w:rsidRPr="00975DED" w:rsidRDefault="00791162" w:rsidP="007911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Cs/>
                <w:sz w:val="20"/>
                <w:szCs w:val="20"/>
              </w:rPr>
              <w:t>Истоки родного искусства</w:t>
            </w:r>
          </w:p>
        </w:tc>
        <w:tc>
          <w:tcPr>
            <w:tcW w:w="1595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95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5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96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1162" w:rsidRPr="00975DED" w:rsidTr="00DC6FBA">
        <w:tc>
          <w:tcPr>
            <w:tcW w:w="9571" w:type="dxa"/>
            <w:gridSpan w:val="6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Древние города нашей земли (7 ч)</w:t>
            </w:r>
          </w:p>
        </w:tc>
      </w:tr>
      <w:tr w:rsidR="00791162" w:rsidRPr="00975DED" w:rsidTr="00791162">
        <w:tc>
          <w:tcPr>
            <w:tcW w:w="534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56" w:type="dxa"/>
          </w:tcPr>
          <w:p w:rsidR="00791162" w:rsidRPr="00975DED" w:rsidRDefault="00791162" w:rsidP="007911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Cs/>
                <w:sz w:val="20"/>
                <w:szCs w:val="20"/>
              </w:rPr>
              <w:t>Древние города нашей земли</w:t>
            </w:r>
          </w:p>
        </w:tc>
        <w:tc>
          <w:tcPr>
            <w:tcW w:w="1595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95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5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96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1162" w:rsidRPr="00975DED" w:rsidTr="00DC6FBA">
        <w:tc>
          <w:tcPr>
            <w:tcW w:w="9571" w:type="dxa"/>
            <w:gridSpan w:val="6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Каждый народ – художник (11 ч)</w:t>
            </w:r>
          </w:p>
        </w:tc>
      </w:tr>
      <w:tr w:rsidR="00791162" w:rsidRPr="00975DED" w:rsidTr="00791162">
        <w:tc>
          <w:tcPr>
            <w:tcW w:w="534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56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Cs/>
                <w:sz w:val="20"/>
                <w:szCs w:val="20"/>
              </w:rPr>
              <w:t>Каждый народ - художник</w:t>
            </w:r>
          </w:p>
        </w:tc>
        <w:tc>
          <w:tcPr>
            <w:tcW w:w="1595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95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5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96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1162" w:rsidRPr="00975DED" w:rsidTr="00DC6FBA">
        <w:tc>
          <w:tcPr>
            <w:tcW w:w="9571" w:type="dxa"/>
            <w:gridSpan w:val="6"/>
          </w:tcPr>
          <w:p w:rsidR="00791162" w:rsidRPr="00975DED" w:rsidRDefault="003025A7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Искусство объединяет н</w:t>
            </w:r>
            <w:r w:rsidR="00791162" w:rsidRPr="00975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ароды (8 ч)</w:t>
            </w:r>
          </w:p>
        </w:tc>
      </w:tr>
      <w:tr w:rsidR="00791162" w:rsidRPr="00975DED" w:rsidTr="00791162">
        <w:tc>
          <w:tcPr>
            <w:tcW w:w="534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656" w:type="dxa"/>
          </w:tcPr>
          <w:p w:rsidR="00791162" w:rsidRPr="00975DED" w:rsidRDefault="00791162" w:rsidP="0079116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 объединяет народы</w:t>
            </w:r>
          </w:p>
        </w:tc>
        <w:tc>
          <w:tcPr>
            <w:tcW w:w="1595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95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95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96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91162" w:rsidRPr="00975DED" w:rsidTr="00791162">
        <w:tc>
          <w:tcPr>
            <w:tcW w:w="534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56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1595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595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95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75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596" w:type="dxa"/>
          </w:tcPr>
          <w:p w:rsidR="00791162" w:rsidRPr="00975DED" w:rsidRDefault="0079116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975DED" w:rsidRDefault="00975DED" w:rsidP="007911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7771" w:rsidRDefault="009F7771" w:rsidP="007911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7771" w:rsidRDefault="009F7771" w:rsidP="00BB0AA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7771" w:rsidRPr="00D052AD" w:rsidRDefault="00975DED" w:rsidP="00BB0AA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52AD">
        <w:rPr>
          <w:rFonts w:ascii="Times New Roman" w:hAnsi="Times New Roman" w:cs="Times New Roman"/>
          <w:bCs/>
          <w:sz w:val="24"/>
          <w:szCs w:val="24"/>
        </w:rPr>
        <w:t>Календарно-тематическое планирование</w:t>
      </w:r>
    </w:p>
    <w:p w:rsidR="009F7771" w:rsidRPr="00D052AD" w:rsidRDefault="00B0197A" w:rsidP="00BB0AA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52AD">
        <w:rPr>
          <w:rFonts w:ascii="Times New Roman" w:hAnsi="Times New Roman" w:cs="Times New Roman"/>
          <w:bCs/>
          <w:sz w:val="24"/>
          <w:szCs w:val="24"/>
        </w:rPr>
        <w:t>по изобразительному</w:t>
      </w:r>
      <w:r w:rsidR="009F7771" w:rsidRPr="00D052AD">
        <w:rPr>
          <w:rFonts w:ascii="Times New Roman" w:hAnsi="Times New Roman" w:cs="Times New Roman"/>
          <w:bCs/>
          <w:sz w:val="24"/>
          <w:szCs w:val="24"/>
        </w:rPr>
        <w:t xml:space="preserve"> искусству в 4 классе </w:t>
      </w:r>
    </w:p>
    <w:p w:rsidR="009F7771" w:rsidRPr="00D052AD" w:rsidRDefault="008C3ABF" w:rsidP="00BB0AA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52AD">
        <w:rPr>
          <w:rFonts w:ascii="Times New Roman" w:hAnsi="Times New Roman" w:cs="Times New Roman"/>
          <w:bCs/>
          <w:sz w:val="24"/>
          <w:szCs w:val="24"/>
        </w:rPr>
        <w:t>34 часа</w:t>
      </w:r>
      <w:r w:rsidR="009F7771" w:rsidRPr="00D052AD">
        <w:rPr>
          <w:rFonts w:ascii="Times New Roman" w:hAnsi="Times New Roman" w:cs="Times New Roman"/>
          <w:bCs/>
          <w:sz w:val="24"/>
          <w:szCs w:val="24"/>
        </w:rPr>
        <w:t xml:space="preserve"> в год </w:t>
      </w:r>
    </w:p>
    <w:p w:rsidR="00975DED" w:rsidRPr="00D052AD" w:rsidRDefault="00D052AD" w:rsidP="00BB0AAE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2023-2024</w:t>
      </w:r>
      <w:r w:rsidR="009F7771" w:rsidRPr="00D052AD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0"/>
        <w:gridCol w:w="5811"/>
        <w:gridCol w:w="1708"/>
        <w:gridCol w:w="1674"/>
      </w:tblGrid>
      <w:tr w:rsidR="00975DED" w:rsidRPr="009F7771" w:rsidTr="00975DED">
        <w:tc>
          <w:tcPr>
            <w:tcW w:w="534" w:type="dxa"/>
          </w:tcPr>
          <w:p w:rsidR="00975DED" w:rsidRPr="009F7771" w:rsidRDefault="00975DED" w:rsidP="00BB0A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811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Планируемая дата проведения</w:t>
            </w: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Фактическая дата проведения</w:t>
            </w:r>
          </w:p>
        </w:tc>
      </w:tr>
      <w:tr w:rsidR="00975DED" w:rsidRPr="009F7771" w:rsidTr="00DC6FBA">
        <w:tc>
          <w:tcPr>
            <w:tcW w:w="9571" w:type="dxa"/>
            <w:gridSpan w:val="4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Истоки родного искусства (8 ч)</w:t>
            </w: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FB3052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975DED" w:rsidRPr="009F7771" w:rsidRDefault="00975DED" w:rsidP="00975D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Пейзаж родной земли</w:t>
            </w:r>
            <w:r w:rsidR="00FB3052"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FB3052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975DED" w:rsidRPr="009F7771" w:rsidRDefault="00975DED" w:rsidP="00975D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Красота природы в произведениях русской живописи</w:t>
            </w:r>
            <w:r w:rsidR="00FB3052"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FB3052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975DED" w:rsidRPr="009F7771" w:rsidRDefault="00975DED" w:rsidP="00975D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Деревня – деревянный мир. Русская деревянная изба.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FB3052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975DED" w:rsidRPr="009F7771" w:rsidRDefault="00FB3052" w:rsidP="00975D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Деревня – деревянный мир.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FB3052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975DED" w:rsidRPr="009F7771" w:rsidRDefault="00FB3052" w:rsidP="00975D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Красота человека. Русская красавица.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FB3052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975DED" w:rsidRPr="009F7771" w:rsidRDefault="00FB3052" w:rsidP="00975D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Образ русского человека в произведениях художника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FB3052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975DED" w:rsidRPr="009F7771" w:rsidRDefault="00FB3052" w:rsidP="00975D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Календарные праздники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FB3052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975DED" w:rsidRPr="009F7771" w:rsidRDefault="00FB3052" w:rsidP="00975D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 праздники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052" w:rsidRPr="009F7771" w:rsidTr="00DC6FBA">
        <w:tc>
          <w:tcPr>
            <w:tcW w:w="9571" w:type="dxa"/>
            <w:gridSpan w:val="4"/>
          </w:tcPr>
          <w:p w:rsidR="00FB3052" w:rsidRPr="009F7771" w:rsidRDefault="00FB305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Древние города нашей земли (7 ч)</w:t>
            </w: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FB3052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975DED" w:rsidRPr="009F7771" w:rsidRDefault="00FB3052" w:rsidP="00975D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угол.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FB3052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975DED" w:rsidRPr="009F7771" w:rsidRDefault="00FB3052" w:rsidP="00975D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Древние соборы.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FB3052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975DED" w:rsidRPr="009F7771" w:rsidRDefault="00FB3052" w:rsidP="00975D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Города русской земли.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FB3052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975DED" w:rsidRPr="009F7771" w:rsidRDefault="00FB3052" w:rsidP="00975D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Древнерусские воины защитники.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FB3052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975DED" w:rsidRPr="009F7771" w:rsidRDefault="00FB3052" w:rsidP="00975DE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Золотое кольцо России.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FB3052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5811" w:type="dxa"/>
          </w:tcPr>
          <w:p w:rsidR="00975DED" w:rsidRPr="009F7771" w:rsidRDefault="00FB3052" w:rsidP="00FB30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Узорочье теремов.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FB3052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975DED" w:rsidRPr="009F7771" w:rsidRDefault="00FB3052" w:rsidP="00FB30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Праздничный мир в теремных палатах.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3052" w:rsidRPr="009F7771" w:rsidTr="00DC6FBA">
        <w:tc>
          <w:tcPr>
            <w:tcW w:w="9571" w:type="dxa"/>
            <w:gridSpan w:val="4"/>
          </w:tcPr>
          <w:p w:rsidR="00FB3052" w:rsidRPr="009F7771" w:rsidRDefault="00FB3052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Каждый народ – художник (11 ч)</w:t>
            </w: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FB3052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975DED" w:rsidRPr="009F7771" w:rsidRDefault="00FB3052" w:rsidP="00FB30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восходящего солнца. Праздник цветения сакуры.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FB3052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5811" w:type="dxa"/>
          </w:tcPr>
          <w:p w:rsidR="00975DED" w:rsidRPr="009F7771" w:rsidRDefault="00FB3052" w:rsidP="00FB30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 оригами.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476FBA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811" w:type="dxa"/>
          </w:tcPr>
          <w:p w:rsidR="00975DED" w:rsidRPr="009F7771" w:rsidRDefault="00FB3052" w:rsidP="00FB30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восходящего солнца. Образ человека, характер одежды в японской культуре.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476FBA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811" w:type="dxa"/>
          </w:tcPr>
          <w:p w:rsidR="00975DED" w:rsidRPr="009F7771" w:rsidRDefault="00FB3052" w:rsidP="00FB30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Народы гор и степей.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476FBA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:rsidR="00975DED" w:rsidRPr="009F7771" w:rsidRDefault="00FB3052" w:rsidP="00FB30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Народы гор и степей. Юрта как произведение архитектуры.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476FBA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975DED" w:rsidRPr="009F7771" w:rsidRDefault="00FB3052" w:rsidP="00FB30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Города в пустыне.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476FBA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811" w:type="dxa"/>
          </w:tcPr>
          <w:p w:rsidR="00975DED" w:rsidRPr="009F7771" w:rsidRDefault="00FB3052" w:rsidP="00FB30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Древняя Эллада.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476FBA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975DED" w:rsidRPr="009F7771" w:rsidRDefault="00FB3052" w:rsidP="00FB30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Олимпийские игры.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476FBA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:rsidR="00975DED" w:rsidRPr="009F7771" w:rsidRDefault="00FB3052" w:rsidP="00FB305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Средневековый город.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476FBA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5811" w:type="dxa"/>
          </w:tcPr>
          <w:p w:rsidR="00975DED" w:rsidRPr="009F7771" w:rsidRDefault="00FB3052" w:rsidP="00476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Образ готического храма в средневековом городе.</w:t>
            </w:r>
            <w:r w:rsidR="00476FBA"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Многообразие художественных культур в мире.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76FBA" w:rsidRPr="009F7771" w:rsidTr="00DC6FBA">
        <w:tc>
          <w:tcPr>
            <w:tcW w:w="9571" w:type="dxa"/>
            <w:gridSpan w:val="4"/>
          </w:tcPr>
          <w:p w:rsidR="00476FBA" w:rsidRPr="009F7771" w:rsidRDefault="00476FBA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Искусство объединяет народы (8 ч)</w:t>
            </w: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476FBA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5811" w:type="dxa"/>
          </w:tcPr>
          <w:p w:rsidR="00975DED" w:rsidRPr="009F7771" w:rsidRDefault="00476FBA" w:rsidP="00476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Тема материнства в искусстве.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476FBA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811" w:type="dxa"/>
          </w:tcPr>
          <w:p w:rsidR="00975DED" w:rsidRPr="009F7771" w:rsidRDefault="00476FBA" w:rsidP="00476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Образ Богоматери в русском и западноевропейском искусстве.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476FBA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5811" w:type="dxa"/>
          </w:tcPr>
          <w:p w:rsidR="00975DED" w:rsidRPr="009F7771" w:rsidRDefault="00476FBA" w:rsidP="00476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Мудрость старости.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476FBA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811" w:type="dxa"/>
          </w:tcPr>
          <w:p w:rsidR="00975DED" w:rsidRPr="009F7771" w:rsidRDefault="00476FBA" w:rsidP="00476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Сопереживание. Дорогою добра.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476FBA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5811" w:type="dxa"/>
          </w:tcPr>
          <w:p w:rsidR="00975DED" w:rsidRPr="009F7771" w:rsidRDefault="00476FBA" w:rsidP="00476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Герои-защитники.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476FBA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5811" w:type="dxa"/>
          </w:tcPr>
          <w:p w:rsidR="00975DED" w:rsidRPr="009F7771" w:rsidRDefault="00476FBA" w:rsidP="00476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Героическая тема в искусстве разных народов.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476FBA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5811" w:type="dxa"/>
          </w:tcPr>
          <w:p w:rsidR="00975DED" w:rsidRPr="009F7771" w:rsidRDefault="00476FBA" w:rsidP="00476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Юность и надежда.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ED" w:rsidRPr="009F7771" w:rsidTr="00975DED">
        <w:tc>
          <w:tcPr>
            <w:tcW w:w="534" w:type="dxa"/>
          </w:tcPr>
          <w:p w:rsidR="00975DED" w:rsidRPr="009F7771" w:rsidRDefault="00476FBA" w:rsidP="007911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811" w:type="dxa"/>
          </w:tcPr>
          <w:p w:rsidR="00975DED" w:rsidRPr="009F7771" w:rsidRDefault="00476FBA" w:rsidP="00476FB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771"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 народов мира.</w:t>
            </w:r>
          </w:p>
        </w:tc>
        <w:tc>
          <w:tcPr>
            <w:tcW w:w="1560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975DED" w:rsidRPr="009F7771" w:rsidRDefault="00975DED" w:rsidP="0079116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B0AAE" w:rsidRDefault="00BB0AAE" w:rsidP="00B0197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AAE" w:rsidRDefault="00BB0AAE" w:rsidP="00B0197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5B2F" w:rsidRPr="009F7771" w:rsidRDefault="00DC6FBA" w:rsidP="00B0197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771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</w:t>
      </w:r>
    </w:p>
    <w:p w:rsidR="00DC6FBA" w:rsidRPr="009F7771" w:rsidRDefault="00DC6FBA" w:rsidP="009F777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771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DC6FBA" w:rsidRPr="009F7771" w:rsidRDefault="00DC6FBA" w:rsidP="009F7771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771">
        <w:rPr>
          <w:rFonts w:ascii="Times New Roman" w:hAnsi="Times New Roman" w:cs="Times New Roman"/>
          <w:b/>
          <w:sz w:val="24"/>
          <w:szCs w:val="24"/>
        </w:rPr>
        <w:t>ОБЯЗАТЕЛЬНЫЕ УЧЕБНЫЕ МАТЕРИАЛЫ ДЛЯ УЧЕНИКА</w:t>
      </w:r>
    </w:p>
    <w:p w:rsidR="00DC6FBA" w:rsidRPr="00DC6FBA" w:rsidRDefault="00DC6FBA" w:rsidP="00DC6FBA">
      <w:pPr>
        <w:pStyle w:val="Default"/>
      </w:pPr>
      <w:r w:rsidRPr="00DC6FBA">
        <w:t xml:space="preserve">Изобразительное искусство. 4 класс/ НеменскаяЛ.А.,; под редакцией Неменского Б.М., Акционерное общество «Издательство «Просвещение»; </w:t>
      </w:r>
    </w:p>
    <w:p w:rsidR="003E5B2F" w:rsidRDefault="003E5B2F" w:rsidP="00DC6FBA">
      <w:pPr>
        <w:pStyle w:val="Default"/>
        <w:jc w:val="center"/>
        <w:rPr>
          <w:b/>
          <w:bCs/>
        </w:rPr>
      </w:pPr>
    </w:p>
    <w:p w:rsidR="00DC6FBA" w:rsidRPr="00DC6FBA" w:rsidRDefault="00DC6FBA" w:rsidP="00DC6FBA">
      <w:pPr>
        <w:pStyle w:val="Default"/>
        <w:jc w:val="center"/>
      </w:pPr>
      <w:r w:rsidRPr="00DC6FBA">
        <w:rPr>
          <w:b/>
          <w:bCs/>
        </w:rPr>
        <w:t>МЕТОДИЧЕСКИЕ МАТЕРИАЛЫ ДЛЯ УЧИТЕЛЯ</w:t>
      </w:r>
    </w:p>
    <w:p w:rsidR="00DC6FBA" w:rsidRPr="00DC6FBA" w:rsidRDefault="00DC6FBA" w:rsidP="00DC6FBA">
      <w:pPr>
        <w:pStyle w:val="Default"/>
      </w:pPr>
      <w:r w:rsidRPr="00DC6FBA">
        <w:t xml:space="preserve">Рабочие программы «Изобразительное искусство». Предметная линия учебников под редакцией Б.М. Неменского. 1-4 классы. Авторы: Б.М. Неменский, Л.А. Неменская, НА. Горяева и др. М.: «Просвещение», 2012 год </w:t>
      </w:r>
    </w:p>
    <w:p w:rsidR="00DC6FBA" w:rsidRPr="00DC6FBA" w:rsidRDefault="00DC6FBA" w:rsidP="00DC6FBA">
      <w:pPr>
        <w:pStyle w:val="Default"/>
      </w:pPr>
      <w:r w:rsidRPr="00DC6FBA">
        <w:t xml:space="preserve">Изобразительное искусство. Методическое пособие. 1-4 классы. </w:t>
      </w:r>
    </w:p>
    <w:p w:rsidR="003E5B2F" w:rsidRDefault="003E5B2F" w:rsidP="00DC6FBA">
      <w:pPr>
        <w:pStyle w:val="Default"/>
        <w:jc w:val="center"/>
        <w:rPr>
          <w:b/>
          <w:bCs/>
        </w:rPr>
      </w:pPr>
    </w:p>
    <w:p w:rsidR="00DC6FBA" w:rsidRPr="00DC6FBA" w:rsidRDefault="00DC6FBA" w:rsidP="00DC6FBA">
      <w:pPr>
        <w:pStyle w:val="Default"/>
        <w:jc w:val="center"/>
      </w:pPr>
      <w:r w:rsidRPr="00DC6FBA">
        <w:rPr>
          <w:b/>
          <w:bCs/>
        </w:rPr>
        <w:t>ЦИФРОВЫЕ ОБРАЗОВАТЕЛЬНЫЕ РЕСУРСЫ И РЕСУРСЫ СЕТИ ИНТЕРНЕТ</w:t>
      </w:r>
    </w:p>
    <w:p w:rsidR="00DC6FBA" w:rsidRPr="00DC6FBA" w:rsidRDefault="00DC6FBA" w:rsidP="00DC6FBA">
      <w:pPr>
        <w:pStyle w:val="Default"/>
      </w:pPr>
      <w:r w:rsidRPr="00DC6FBA">
        <w:t xml:space="preserve">Инфоурок. ИЗО, МХК. Презентации. https://infourok.ru/biblioteka/izo-mhk/klass-4/type-56 </w:t>
      </w:r>
    </w:p>
    <w:p w:rsidR="00DC6FBA" w:rsidRPr="00DC6FBA" w:rsidRDefault="00DC6FBA" w:rsidP="00DC6FBA">
      <w:pPr>
        <w:pStyle w:val="Default"/>
      </w:pPr>
      <w:r w:rsidRPr="00DC6FBA">
        <w:t xml:space="preserve">Копилка уроков. Сайт для учителей. https://kopilkaurokov.ru/ </w:t>
      </w:r>
    </w:p>
    <w:p w:rsidR="00DC6FBA" w:rsidRPr="00DC6FBA" w:rsidRDefault="00DC6FBA" w:rsidP="00DC6FBA">
      <w:pPr>
        <w:pStyle w:val="Default"/>
      </w:pPr>
      <w:r w:rsidRPr="00DC6FBA">
        <w:t xml:space="preserve">Учителя.com https://uchitelya.com/ </w:t>
      </w:r>
    </w:p>
    <w:p w:rsidR="00DC6FBA" w:rsidRPr="00DC6FBA" w:rsidRDefault="00DC6FBA" w:rsidP="00DC6FBA">
      <w:pPr>
        <w:pStyle w:val="Default"/>
      </w:pPr>
      <w:r w:rsidRPr="00DC6FBA">
        <w:t xml:space="preserve">Мультиурок. https://multiurok.ru/ </w:t>
      </w:r>
    </w:p>
    <w:p w:rsidR="00DC6FBA" w:rsidRPr="00DC6FBA" w:rsidRDefault="00DC6FBA" w:rsidP="00DC6FBA">
      <w:pPr>
        <w:pStyle w:val="Default"/>
      </w:pPr>
      <w:r w:rsidRPr="00DC6FBA">
        <w:t xml:space="preserve">Российская электронная школа. https://resh.edu.ru/subject/7/4/ </w:t>
      </w:r>
    </w:p>
    <w:p w:rsidR="003E5B2F" w:rsidRDefault="003E5B2F" w:rsidP="00DC6FBA">
      <w:pPr>
        <w:pStyle w:val="Default"/>
        <w:jc w:val="center"/>
        <w:rPr>
          <w:b/>
          <w:bCs/>
        </w:rPr>
      </w:pPr>
    </w:p>
    <w:p w:rsidR="00DC6FBA" w:rsidRDefault="00DC6FBA" w:rsidP="00DC6FBA">
      <w:pPr>
        <w:pStyle w:val="Default"/>
        <w:jc w:val="center"/>
        <w:rPr>
          <w:b/>
          <w:bCs/>
        </w:rPr>
      </w:pPr>
      <w:r w:rsidRPr="00DC6FBA">
        <w:rPr>
          <w:b/>
          <w:bCs/>
        </w:rPr>
        <w:t xml:space="preserve">МАТЕРИАЛЬНО-ТЕХНИЧЕСКОЕ ОБЕСПЕЧЕНИЕ </w:t>
      </w:r>
    </w:p>
    <w:p w:rsidR="00DC6FBA" w:rsidRPr="00DC6FBA" w:rsidRDefault="00DC6FBA" w:rsidP="00DC6FBA">
      <w:pPr>
        <w:pStyle w:val="Default"/>
        <w:jc w:val="center"/>
      </w:pPr>
      <w:r w:rsidRPr="00DC6FBA">
        <w:rPr>
          <w:b/>
          <w:bCs/>
        </w:rPr>
        <w:t>ОБРАЗОВАТЕЛЬНОГО ПРОЦЕССА</w:t>
      </w:r>
    </w:p>
    <w:p w:rsidR="00DC6FBA" w:rsidRPr="00DC6FBA" w:rsidRDefault="00DC6FBA" w:rsidP="00DC6FBA">
      <w:pPr>
        <w:pStyle w:val="Default"/>
        <w:jc w:val="center"/>
      </w:pPr>
      <w:r w:rsidRPr="00DC6FBA">
        <w:rPr>
          <w:b/>
          <w:bCs/>
        </w:rPr>
        <w:t>УЧЕБНОЕ ОБОРУДОВАНИЕ</w:t>
      </w:r>
    </w:p>
    <w:p w:rsidR="00DC6FBA" w:rsidRPr="00DC6FBA" w:rsidRDefault="00DC6FBA" w:rsidP="00DC6FBA">
      <w:pPr>
        <w:pStyle w:val="Default"/>
      </w:pPr>
      <w:r w:rsidRPr="00DC6FBA">
        <w:t xml:space="preserve">-наглядный материал (натурный фонд из предметов быта для натюрмортов, гипсовые пособия – геометрические тела, вазы, розетки и т.д.); </w:t>
      </w:r>
    </w:p>
    <w:p w:rsidR="00DC6FBA" w:rsidRPr="00DC6FBA" w:rsidRDefault="00DC6FBA" w:rsidP="00DC6FBA">
      <w:pPr>
        <w:pStyle w:val="Default"/>
      </w:pPr>
      <w:r w:rsidRPr="00DC6FBA">
        <w:t xml:space="preserve">-репродукции с картин художников, </w:t>
      </w:r>
    </w:p>
    <w:p w:rsidR="00DC6FBA" w:rsidRPr="00DC6FBA" w:rsidRDefault="00DC6FBA" w:rsidP="00DC6FBA">
      <w:pPr>
        <w:pStyle w:val="Default"/>
      </w:pPr>
      <w:r w:rsidRPr="00DC6FBA">
        <w:t xml:space="preserve">-художественно-дидактические таблицы по основным разделам изобразительной грамоты (основы перспективы, цветоведения, приемам рисования с натуры и пр.); </w:t>
      </w:r>
    </w:p>
    <w:p w:rsidR="00DC6FBA" w:rsidRPr="00DC6FBA" w:rsidRDefault="00DC6FBA" w:rsidP="00DC6FBA">
      <w:pPr>
        <w:pStyle w:val="Default"/>
      </w:pPr>
      <w:r w:rsidRPr="00DC6FBA">
        <w:lastRenderedPageBreak/>
        <w:t xml:space="preserve">- раздаточный материал по темам уроков (наборы открыток, карточек-заданий). </w:t>
      </w:r>
    </w:p>
    <w:p w:rsidR="003E5B2F" w:rsidRDefault="003E5B2F" w:rsidP="00DC6FBA">
      <w:pPr>
        <w:pStyle w:val="Default"/>
        <w:jc w:val="center"/>
        <w:rPr>
          <w:b/>
          <w:bCs/>
        </w:rPr>
      </w:pPr>
    </w:p>
    <w:p w:rsidR="00582D1B" w:rsidRDefault="00DC6FBA" w:rsidP="00DC6FBA">
      <w:pPr>
        <w:pStyle w:val="Default"/>
        <w:jc w:val="center"/>
        <w:rPr>
          <w:b/>
          <w:bCs/>
        </w:rPr>
      </w:pPr>
      <w:r w:rsidRPr="00DC6FBA">
        <w:rPr>
          <w:b/>
          <w:bCs/>
        </w:rPr>
        <w:t xml:space="preserve">ОБОРУДОВАНИЕ ДЛЯ ПРОВЕДЕНИЯ ЛАБОРАТОРНЫХ, </w:t>
      </w:r>
    </w:p>
    <w:p w:rsidR="00DC6FBA" w:rsidRPr="00DC6FBA" w:rsidRDefault="00DC6FBA" w:rsidP="00DC6FBA">
      <w:pPr>
        <w:pStyle w:val="Default"/>
        <w:jc w:val="center"/>
      </w:pPr>
      <w:r w:rsidRPr="00DC6FBA">
        <w:rPr>
          <w:b/>
          <w:bCs/>
        </w:rPr>
        <w:t>ПРАКТИЧЕСКИХ РАБОТ, ДЕМОНСТРАЦИЙ</w:t>
      </w:r>
    </w:p>
    <w:p w:rsidR="009F7771" w:rsidRDefault="00DC6FBA" w:rsidP="00AD1F1A">
      <w:pPr>
        <w:rPr>
          <w:rFonts w:ascii="Times New Roman" w:hAnsi="Times New Roman" w:cs="Times New Roman"/>
          <w:sz w:val="24"/>
          <w:szCs w:val="24"/>
        </w:rPr>
      </w:pPr>
      <w:r w:rsidRPr="00DC6FBA">
        <w:rPr>
          <w:rFonts w:ascii="Times New Roman" w:hAnsi="Times New Roman" w:cs="Times New Roman"/>
          <w:sz w:val="24"/>
          <w:szCs w:val="24"/>
        </w:rPr>
        <w:t>Мультимедийный проектор, ноутбук, колонки, экран, магнитная доска.</w:t>
      </w:r>
    </w:p>
    <w:p w:rsidR="00B0197A" w:rsidRDefault="00B0197A" w:rsidP="009F7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AAE" w:rsidRDefault="00BB0AAE" w:rsidP="009F7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AAE" w:rsidRDefault="00BB0AAE" w:rsidP="009F7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AAE" w:rsidRDefault="00BB0AAE" w:rsidP="009F7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AAE" w:rsidRDefault="00BB0AAE" w:rsidP="009F7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AAE" w:rsidRDefault="00BB0AAE" w:rsidP="009F7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AAE" w:rsidRDefault="00BB0AAE" w:rsidP="009F7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AAE" w:rsidRDefault="00BB0AAE" w:rsidP="009F7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AAE" w:rsidRDefault="00BB0AAE" w:rsidP="009F7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AAE" w:rsidRDefault="00BB0AAE" w:rsidP="009F7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0AAE" w:rsidRDefault="00BB0AAE" w:rsidP="009F77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771" w:rsidRDefault="009F7771" w:rsidP="009F77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771">
        <w:rPr>
          <w:rFonts w:ascii="Times New Roman" w:hAnsi="Times New Roman" w:cs="Times New Roman"/>
          <w:b/>
          <w:sz w:val="24"/>
          <w:szCs w:val="24"/>
        </w:rPr>
        <w:t>Лист регистрации изменений к рабочей программе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2126"/>
        <w:gridCol w:w="2693"/>
        <w:gridCol w:w="2517"/>
      </w:tblGrid>
      <w:tr w:rsidR="009F7771" w:rsidTr="009F7771">
        <w:tc>
          <w:tcPr>
            <w:tcW w:w="8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1418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изменения</w:t>
            </w:r>
          </w:p>
        </w:tc>
        <w:tc>
          <w:tcPr>
            <w:tcW w:w="2126" w:type="dxa"/>
          </w:tcPr>
          <w:p w:rsidR="009F7771" w:rsidRDefault="00AC6415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изменения</w:t>
            </w:r>
          </w:p>
        </w:tc>
        <w:tc>
          <w:tcPr>
            <w:tcW w:w="2693" w:type="dxa"/>
          </w:tcPr>
          <w:p w:rsidR="009F7771" w:rsidRDefault="00AC6415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Суть изменения</w:t>
            </w:r>
          </w:p>
        </w:tc>
        <w:tc>
          <w:tcPr>
            <w:tcW w:w="2517" w:type="dxa"/>
          </w:tcPr>
          <w:p w:rsidR="009F7771" w:rsidRDefault="00AC6415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Корректирующие действия</w:t>
            </w:r>
          </w:p>
        </w:tc>
      </w:tr>
      <w:tr w:rsidR="009F7771" w:rsidTr="009F7771">
        <w:tc>
          <w:tcPr>
            <w:tcW w:w="8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415" w:rsidRDefault="00AC6415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71" w:rsidTr="009F7771">
        <w:tc>
          <w:tcPr>
            <w:tcW w:w="8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415" w:rsidRDefault="00AC6415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71" w:rsidTr="009F7771">
        <w:tc>
          <w:tcPr>
            <w:tcW w:w="8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415" w:rsidRDefault="00AC6415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71" w:rsidTr="009F7771">
        <w:tc>
          <w:tcPr>
            <w:tcW w:w="8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415" w:rsidRDefault="00AC6415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71" w:rsidTr="009F7771">
        <w:tc>
          <w:tcPr>
            <w:tcW w:w="8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415" w:rsidRDefault="00AC6415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71" w:rsidTr="009F7771">
        <w:tc>
          <w:tcPr>
            <w:tcW w:w="8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415" w:rsidRDefault="00AC6415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71" w:rsidTr="009F7771">
        <w:tc>
          <w:tcPr>
            <w:tcW w:w="8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415" w:rsidRDefault="00AC6415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71" w:rsidTr="009F7771">
        <w:tc>
          <w:tcPr>
            <w:tcW w:w="8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415" w:rsidRDefault="00AC6415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71" w:rsidTr="009F7771">
        <w:tc>
          <w:tcPr>
            <w:tcW w:w="8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415" w:rsidRDefault="00AC6415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9F7771" w:rsidRDefault="009F7771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AD" w:rsidTr="009F7771">
        <w:tc>
          <w:tcPr>
            <w:tcW w:w="8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AD" w:rsidTr="009F7771">
        <w:tc>
          <w:tcPr>
            <w:tcW w:w="8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AD" w:rsidTr="009F7771">
        <w:tc>
          <w:tcPr>
            <w:tcW w:w="8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AD" w:rsidTr="009F7771">
        <w:tc>
          <w:tcPr>
            <w:tcW w:w="8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AD" w:rsidTr="009F7771">
        <w:tc>
          <w:tcPr>
            <w:tcW w:w="8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AD" w:rsidTr="009F7771">
        <w:tc>
          <w:tcPr>
            <w:tcW w:w="8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AD" w:rsidTr="009F7771">
        <w:tc>
          <w:tcPr>
            <w:tcW w:w="8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AD" w:rsidTr="009F7771">
        <w:tc>
          <w:tcPr>
            <w:tcW w:w="8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AD" w:rsidTr="009F7771">
        <w:tc>
          <w:tcPr>
            <w:tcW w:w="8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AD" w:rsidTr="009F7771">
        <w:tc>
          <w:tcPr>
            <w:tcW w:w="8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AD" w:rsidTr="009F7771">
        <w:tc>
          <w:tcPr>
            <w:tcW w:w="8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AD" w:rsidTr="009F7771">
        <w:tc>
          <w:tcPr>
            <w:tcW w:w="8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AD" w:rsidTr="009F7771">
        <w:tc>
          <w:tcPr>
            <w:tcW w:w="8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AD" w:rsidTr="009F7771">
        <w:tc>
          <w:tcPr>
            <w:tcW w:w="8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2AD" w:rsidTr="009F7771">
        <w:tc>
          <w:tcPr>
            <w:tcW w:w="8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D" w:rsidRDefault="00D052AD" w:rsidP="009F77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771" w:rsidRPr="009F7771" w:rsidRDefault="009F7771" w:rsidP="009F77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F7771" w:rsidRPr="009F7771" w:rsidSect="006B459D">
      <w:footerReference w:type="default" r:id="rId9"/>
      <w:pgSz w:w="11906" w:h="16838"/>
      <w:pgMar w:top="1418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99E" w:rsidRDefault="00AD299E" w:rsidP="00486D28">
      <w:pPr>
        <w:spacing w:after="0" w:line="240" w:lineRule="auto"/>
      </w:pPr>
      <w:r>
        <w:separator/>
      </w:r>
    </w:p>
  </w:endnote>
  <w:endnote w:type="continuationSeparator" w:id="0">
    <w:p w:rsidR="00AD299E" w:rsidRDefault="00AD299E" w:rsidP="00486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908242"/>
      <w:docPartObj>
        <w:docPartGallery w:val="Page Numbers (Bottom of Page)"/>
        <w:docPartUnique/>
      </w:docPartObj>
    </w:sdtPr>
    <w:sdtEndPr/>
    <w:sdtContent>
      <w:p w:rsidR="00486D28" w:rsidRDefault="003B27D8">
        <w:pPr>
          <w:pStyle w:val="a9"/>
          <w:jc w:val="right"/>
        </w:pPr>
        <w:r>
          <w:fldChar w:fldCharType="begin"/>
        </w:r>
        <w:r w:rsidR="00AD1F1A">
          <w:instrText xml:space="preserve"> PAGE   \* MERGEFORMAT </w:instrText>
        </w:r>
        <w:r>
          <w:fldChar w:fldCharType="separate"/>
        </w:r>
        <w:r w:rsidR="006B45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D28" w:rsidRDefault="00486D2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99E" w:rsidRDefault="00AD299E" w:rsidP="00486D28">
      <w:pPr>
        <w:spacing w:after="0" w:line="240" w:lineRule="auto"/>
      </w:pPr>
      <w:r>
        <w:separator/>
      </w:r>
    </w:p>
  </w:footnote>
  <w:footnote w:type="continuationSeparator" w:id="0">
    <w:p w:rsidR="00AD299E" w:rsidRDefault="00AD299E" w:rsidP="00486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4D65"/>
    <w:multiLevelType w:val="hybridMultilevel"/>
    <w:tmpl w:val="C7E09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E50F9"/>
    <w:multiLevelType w:val="hybridMultilevel"/>
    <w:tmpl w:val="68FE4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67D74"/>
    <w:multiLevelType w:val="hybridMultilevel"/>
    <w:tmpl w:val="30D00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35064"/>
    <w:multiLevelType w:val="hybridMultilevel"/>
    <w:tmpl w:val="97784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50EC2"/>
    <w:multiLevelType w:val="hybridMultilevel"/>
    <w:tmpl w:val="90CC7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84ED8"/>
    <w:rsid w:val="00011312"/>
    <w:rsid w:val="00046F67"/>
    <w:rsid w:val="000F126F"/>
    <w:rsid w:val="00216B51"/>
    <w:rsid w:val="003025A7"/>
    <w:rsid w:val="00397459"/>
    <w:rsid w:val="003A3FCC"/>
    <w:rsid w:val="003B27D8"/>
    <w:rsid w:val="003E5B2F"/>
    <w:rsid w:val="004004E0"/>
    <w:rsid w:val="00476FBA"/>
    <w:rsid w:val="00484ED8"/>
    <w:rsid w:val="00486D28"/>
    <w:rsid w:val="004E4C5E"/>
    <w:rsid w:val="00582D1B"/>
    <w:rsid w:val="005D2DFF"/>
    <w:rsid w:val="005F69D9"/>
    <w:rsid w:val="006B459D"/>
    <w:rsid w:val="00703A46"/>
    <w:rsid w:val="00791162"/>
    <w:rsid w:val="007B1359"/>
    <w:rsid w:val="008C3ABF"/>
    <w:rsid w:val="00970F01"/>
    <w:rsid w:val="00975DED"/>
    <w:rsid w:val="009F7771"/>
    <w:rsid w:val="00A01BE0"/>
    <w:rsid w:val="00A22598"/>
    <w:rsid w:val="00A70181"/>
    <w:rsid w:val="00AC6415"/>
    <w:rsid w:val="00AD1F1A"/>
    <w:rsid w:val="00AD299E"/>
    <w:rsid w:val="00B0197A"/>
    <w:rsid w:val="00B9131A"/>
    <w:rsid w:val="00BB0AAE"/>
    <w:rsid w:val="00BF56D7"/>
    <w:rsid w:val="00C604A5"/>
    <w:rsid w:val="00D052AD"/>
    <w:rsid w:val="00DB4D3B"/>
    <w:rsid w:val="00DC6FBA"/>
    <w:rsid w:val="00DE7458"/>
    <w:rsid w:val="00FB2716"/>
    <w:rsid w:val="00FB3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1A14"/>
  <w15:docId w15:val="{6069C6F2-77A6-4FF3-BCFC-04E0F981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4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11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131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70F01"/>
    <w:pPr>
      <w:spacing w:after="0" w:line="240" w:lineRule="auto"/>
    </w:pPr>
  </w:style>
  <w:style w:type="table" w:styleId="a6">
    <w:name w:val="Table Grid"/>
    <w:basedOn w:val="a1"/>
    <w:uiPriority w:val="59"/>
    <w:rsid w:val="007911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48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86D28"/>
  </w:style>
  <w:style w:type="paragraph" w:styleId="a9">
    <w:name w:val="footer"/>
    <w:basedOn w:val="a"/>
    <w:link w:val="aa"/>
    <w:uiPriority w:val="99"/>
    <w:unhideWhenUsed/>
    <w:rsid w:val="00486D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86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2660F-B06E-4EA4-8FCD-2FC0C553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5515</Words>
  <Characters>31438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Asus17</dc:creator>
  <cp:keywords/>
  <dc:description/>
  <cp:lastModifiedBy>user</cp:lastModifiedBy>
  <cp:revision>25</cp:revision>
  <cp:lastPrinted>2023-09-14T06:36:00Z</cp:lastPrinted>
  <dcterms:created xsi:type="dcterms:W3CDTF">2022-09-12T12:24:00Z</dcterms:created>
  <dcterms:modified xsi:type="dcterms:W3CDTF">2024-09-25T03:46:00Z</dcterms:modified>
</cp:coreProperties>
</file>